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F7CE1" w14:textId="7614D3AE" w:rsidR="00D27E36" w:rsidRPr="00D27E36" w:rsidRDefault="6CF6CE06" w:rsidP="421C5FAF">
      <w:pPr>
        <w:pStyle w:val="Tittel"/>
        <w:rPr>
          <w:rFonts w:ascii="Arial" w:eastAsia="Arial" w:hAnsi="Arial" w:cs="Arial"/>
          <w:b/>
          <w:bCs/>
          <w:color w:val="C00000"/>
          <w:sz w:val="24"/>
          <w:szCs w:val="24"/>
        </w:rPr>
      </w:pPr>
      <w:r w:rsidRPr="421C5FAF">
        <w:rPr>
          <w:rFonts w:ascii="Arial" w:eastAsia="Arial" w:hAnsi="Arial" w:cs="Arial"/>
          <w:b/>
          <w:bCs/>
          <w:color w:val="C00000"/>
          <w:sz w:val="24"/>
          <w:szCs w:val="24"/>
        </w:rPr>
        <w:t xml:space="preserve">Smittevernveileder for </w:t>
      </w:r>
      <w:r w:rsidR="4EE541C5" w:rsidRPr="421C5FAF">
        <w:rPr>
          <w:rFonts w:ascii="Arial" w:eastAsia="Arial" w:hAnsi="Arial" w:cs="Arial"/>
          <w:b/>
          <w:bCs/>
          <w:color w:val="C00000"/>
          <w:sz w:val="24"/>
          <w:szCs w:val="24"/>
        </w:rPr>
        <w:t>konserter</w:t>
      </w:r>
      <w:r w:rsidR="674BF8AA" w:rsidRPr="421C5FAF">
        <w:rPr>
          <w:rFonts w:ascii="Arial" w:eastAsia="Arial" w:hAnsi="Arial" w:cs="Arial"/>
          <w:b/>
          <w:bCs/>
          <w:color w:val="C00000"/>
          <w:sz w:val="24"/>
          <w:szCs w:val="24"/>
        </w:rPr>
        <w:t xml:space="preserve">/arrangement </w:t>
      </w:r>
      <w:r w:rsidRPr="421C5FAF">
        <w:rPr>
          <w:rFonts w:ascii="Arial" w:eastAsia="Arial" w:hAnsi="Arial" w:cs="Arial"/>
          <w:b/>
          <w:bCs/>
          <w:color w:val="C00000"/>
          <w:sz w:val="24"/>
          <w:szCs w:val="24"/>
        </w:rPr>
        <w:t xml:space="preserve">under </w:t>
      </w:r>
      <w:r w:rsidR="2A1CE64E" w:rsidRPr="421C5FAF">
        <w:rPr>
          <w:rFonts w:ascii="Arial" w:eastAsia="Arial" w:hAnsi="Arial" w:cs="Arial"/>
          <w:b/>
          <w:bCs/>
          <w:color w:val="C00000"/>
          <w:sz w:val="24"/>
          <w:szCs w:val="24"/>
        </w:rPr>
        <w:t>c</w:t>
      </w:r>
      <w:r w:rsidRPr="421C5FAF">
        <w:rPr>
          <w:rFonts w:ascii="Arial" w:eastAsia="Arial" w:hAnsi="Arial" w:cs="Arial"/>
          <w:b/>
          <w:bCs/>
          <w:color w:val="C00000"/>
          <w:sz w:val="24"/>
          <w:szCs w:val="24"/>
        </w:rPr>
        <w:t>ovid-19-utbruddet 2020</w:t>
      </w:r>
    </w:p>
    <w:p w14:paraId="19B6BFD2" w14:textId="71D767D2" w:rsidR="17CE6717" w:rsidRDefault="17CE6717" w:rsidP="421C5FAF">
      <w:pPr>
        <w:pStyle w:val="Tittel"/>
        <w:rPr>
          <w:rFonts w:ascii="Arial" w:eastAsia="Arial" w:hAnsi="Arial" w:cs="Arial"/>
          <w:b/>
          <w:bCs/>
          <w:color w:val="C00000"/>
          <w:sz w:val="24"/>
          <w:szCs w:val="24"/>
        </w:rPr>
      </w:pPr>
      <w:r w:rsidRPr="421C5FAF">
        <w:rPr>
          <w:rFonts w:ascii="Arial" w:eastAsia="Arial" w:hAnsi="Arial" w:cs="Arial"/>
          <w:b/>
          <w:bCs/>
          <w:color w:val="C00000"/>
          <w:sz w:val="24"/>
          <w:szCs w:val="24"/>
        </w:rPr>
        <w:t>Utarbeidet av Norske Konsertarrangører</w:t>
      </w:r>
    </w:p>
    <w:p w14:paraId="087CE468" w14:textId="19269F28" w:rsidR="421C5FAF" w:rsidRDefault="421C5FAF" w:rsidP="421C5FAF"/>
    <w:p w14:paraId="5B769376" w14:textId="7B3089A4" w:rsidR="00D27E36" w:rsidRPr="00D27E36" w:rsidRDefault="00D27E36" w:rsidP="421C5FAF">
      <w:pPr>
        <w:pStyle w:val="Overskriftforinnholdsfortegnelse"/>
        <w:rPr>
          <w:rFonts w:ascii="Arial" w:eastAsia="Arial" w:hAnsi="Arial" w:cs="Arial"/>
          <w:i/>
          <w:iCs/>
          <w:color w:val="auto"/>
          <w:sz w:val="22"/>
          <w:szCs w:val="22"/>
        </w:rPr>
      </w:pPr>
      <w:r w:rsidRPr="00D27E36">
        <w:rPr>
          <w:rFonts w:ascii="Arial" w:eastAsiaTheme="minorHAnsi" w:hAnsi="Arial" w:cs="Arial"/>
          <w:b/>
          <w:color w:val="auto"/>
          <w:sz w:val="24"/>
          <w:szCs w:val="24"/>
          <w:lang w:eastAsia="en-US"/>
        </w:rPr>
        <w:softHyphen/>
      </w:r>
      <w:r w:rsidRPr="00D27E36">
        <w:rPr>
          <w:rFonts w:ascii="Arial" w:eastAsiaTheme="minorHAnsi" w:hAnsi="Arial" w:cs="Arial"/>
          <w:b/>
          <w:color w:val="auto"/>
          <w:sz w:val="24"/>
          <w:szCs w:val="24"/>
          <w:lang w:eastAsia="en-US"/>
        </w:rPr>
        <w:softHyphen/>
      </w:r>
      <w:r w:rsidR="2C4AB2E0" w:rsidRPr="421C5FAF">
        <w:rPr>
          <w:rFonts w:ascii="Arial" w:eastAsia="Arial" w:hAnsi="Arial" w:cs="Arial"/>
          <w:i/>
          <w:iCs/>
          <w:color w:val="auto"/>
          <w:sz w:val="22"/>
          <w:szCs w:val="22"/>
        </w:rPr>
        <w:t xml:space="preserve">Veilederen oppdateres kontinuerlig ved behov. </w:t>
      </w:r>
    </w:p>
    <w:p w14:paraId="12D021F4" w14:textId="77777777" w:rsidR="00C76A71" w:rsidRPr="00866CA0" w:rsidRDefault="777DD6B2" w:rsidP="421C5FAF">
      <w:pPr>
        <w:pStyle w:val="Overskrift1"/>
        <w:rPr>
          <w:rFonts w:ascii="Arial" w:eastAsia="Arial" w:hAnsi="Arial" w:cs="Arial"/>
          <w:color w:val="C00000"/>
          <w:sz w:val="24"/>
          <w:szCs w:val="24"/>
        </w:rPr>
      </w:pPr>
      <w:bookmarkStart w:id="0" w:name="_Toc38535551"/>
      <w:bookmarkStart w:id="1" w:name="_Toc38910504"/>
      <w:r w:rsidRPr="421C5FAF">
        <w:rPr>
          <w:rFonts w:ascii="Arial" w:eastAsia="Arial" w:hAnsi="Arial" w:cs="Arial"/>
          <w:color w:val="C00000"/>
          <w:sz w:val="24"/>
          <w:szCs w:val="24"/>
        </w:rPr>
        <w:t>Overordnet</w:t>
      </w:r>
      <w:bookmarkEnd w:id="0"/>
      <w:bookmarkEnd w:id="1"/>
    </w:p>
    <w:p w14:paraId="55B33DAB" w14:textId="77777777" w:rsidR="00C76A71" w:rsidRDefault="00C76A71" w:rsidP="421C5FAF">
      <w:pPr>
        <w:spacing w:after="0" w:line="240" w:lineRule="auto"/>
        <w:rPr>
          <w:rFonts w:ascii="Arial" w:eastAsia="Arial" w:hAnsi="Arial" w:cs="Arial"/>
        </w:rPr>
      </w:pPr>
    </w:p>
    <w:p w14:paraId="5851B385" w14:textId="5C2E03BC" w:rsidR="00C76A71" w:rsidRDefault="777DD6B2" w:rsidP="421C5FAF">
      <w:pPr>
        <w:spacing w:after="0" w:line="240" w:lineRule="auto"/>
        <w:rPr>
          <w:rFonts w:ascii="Arial" w:eastAsia="Arial" w:hAnsi="Arial" w:cs="Arial"/>
        </w:rPr>
      </w:pPr>
      <w:r w:rsidRPr="421C5FAF">
        <w:rPr>
          <w:rFonts w:ascii="Arial" w:eastAsia="Arial" w:hAnsi="Arial" w:cs="Arial"/>
        </w:rPr>
        <w:t>Veilederen er utarbeidet etter mal fra Folkehelseinstituttet publisert 28. april 2020</w:t>
      </w:r>
      <w:r w:rsidR="00F67490">
        <w:rPr>
          <w:rFonts w:ascii="Arial" w:eastAsia="Arial" w:hAnsi="Arial" w:cs="Arial"/>
        </w:rPr>
        <w:t xml:space="preserve"> og tilpasset konserter arrangement. </w:t>
      </w:r>
    </w:p>
    <w:p w14:paraId="5160CC75" w14:textId="77777777" w:rsidR="00C76A71" w:rsidRPr="00917F6D" w:rsidRDefault="00C76A71" w:rsidP="421C5FAF">
      <w:pPr>
        <w:spacing w:after="0" w:line="240" w:lineRule="auto"/>
        <w:rPr>
          <w:rFonts w:ascii="Arial" w:eastAsia="Arial" w:hAnsi="Arial" w:cs="Arial"/>
        </w:rPr>
      </w:pPr>
    </w:p>
    <w:p w14:paraId="099087DD" w14:textId="77777777" w:rsidR="00C76A71" w:rsidRDefault="777DD6B2" w:rsidP="421C5FAF">
      <w:pPr>
        <w:spacing w:after="0" w:line="240" w:lineRule="auto"/>
        <w:rPr>
          <w:rFonts w:ascii="Arial" w:eastAsia="Arial" w:hAnsi="Arial" w:cs="Arial"/>
        </w:rPr>
      </w:pPr>
      <w:r w:rsidRPr="421C5FAF">
        <w:rPr>
          <w:rFonts w:ascii="Arial" w:eastAsia="Arial" w:hAnsi="Arial" w:cs="Arial"/>
        </w:rPr>
        <w:t xml:space="preserve">Det vil alltid være en risiko for smitte og at det kan oppstå smittetilfeller selv om det er utøvd godt smittevern. Smitteforebyggende tiltak gjøres for å redusere risikoen. Denne veilederen skal gi innsikt i og råd om hvordan arrangementer kan organiseres samtidig som smittevern ivaretas på en forsvarlig måte. </w:t>
      </w:r>
    </w:p>
    <w:p w14:paraId="66FBF740" w14:textId="77777777" w:rsidR="00C76A71" w:rsidRDefault="00C76A71" w:rsidP="421C5FAF">
      <w:pPr>
        <w:pStyle w:val="Overskrift2"/>
        <w:rPr>
          <w:rFonts w:ascii="Arial" w:eastAsia="Arial" w:hAnsi="Arial" w:cs="Arial"/>
        </w:rPr>
      </w:pPr>
    </w:p>
    <w:p w14:paraId="6B4944AA" w14:textId="77777777" w:rsidR="00C76A71" w:rsidRPr="00653B54" w:rsidRDefault="777DD6B2" w:rsidP="421C5FAF">
      <w:pPr>
        <w:pStyle w:val="Overskrift2"/>
        <w:rPr>
          <w:rFonts w:ascii="Arial" w:eastAsia="Arial" w:hAnsi="Arial" w:cs="Arial"/>
          <w:color w:val="C00000"/>
          <w:sz w:val="24"/>
          <w:szCs w:val="24"/>
        </w:rPr>
      </w:pPr>
      <w:bookmarkStart w:id="2" w:name="_Toc38535552"/>
      <w:bookmarkStart w:id="3" w:name="_Toc38910505"/>
      <w:r w:rsidRPr="421C5FAF">
        <w:rPr>
          <w:rFonts w:ascii="Arial" w:eastAsia="Arial" w:hAnsi="Arial" w:cs="Arial"/>
          <w:color w:val="C00000"/>
          <w:sz w:val="24"/>
          <w:szCs w:val="24"/>
        </w:rPr>
        <w:t>Ansvar</w:t>
      </w:r>
      <w:bookmarkEnd w:id="2"/>
      <w:bookmarkEnd w:id="3"/>
    </w:p>
    <w:p w14:paraId="74DC2C9C" w14:textId="498A43A6" w:rsidR="00C76A71" w:rsidRDefault="777DD6B2" w:rsidP="421C5FAF">
      <w:pPr>
        <w:spacing w:after="0" w:line="240" w:lineRule="auto"/>
        <w:rPr>
          <w:rFonts w:ascii="Arial" w:eastAsia="Arial" w:hAnsi="Arial" w:cs="Arial"/>
        </w:rPr>
      </w:pPr>
      <w:r w:rsidRPr="421C5FAF">
        <w:rPr>
          <w:rFonts w:ascii="Arial" w:eastAsia="Arial" w:hAnsi="Arial" w:cs="Arial"/>
        </w:rPr>
        <w:t>Arrangør er selv ansvarlig for at drift skjer i samsvar med gjeldende lover og regelverk. Ledelsen er ansvarlig for å sikre en forsvarlig drift som tar hensyn til smittevern, og</w:t>
      </w:r>
      <w:r w:rsidR="577864A3" w:rsidRPr="421C5FAF">
        <w:rPr>
          <w:rFonts w:ascii="Arial" w:eastAsia="Arial" w:hAnsi="Arial" w:cs="Arial"/>
        </w:rPr>
        <w:t xml:space="preserve"> for å</w:t>
      </w:r>
      <w:r w:rsidRPr="421C5FAF">
        <w:rPr>
          <w:rFonts w:ascii="Arial" w:eastAsia="Arial" w:hAnsi="Arial" w:cs="Arial"/>
        </w:rPr>
        <w:t xml:space="preserve"> plassere ansvar for ulike oppgaver i forbindelse med smittevernrådene.</w:t>
      </w:r>
    </w:p>
    <w:p w14:paraId="3DA84A71" w14:textId="77777777" w:rsidR="00C76A71" w:rsidRDefault="00C76A71" w:rsidP="421C5FAF">
      <w:pPr>
        <w:spacing w:after="0" w:line="240" w:lineRule="auto"/>
        <w:rPr>
          <w:rFonts w:ascii="Arial" w:eastAsia="Arial" w:hAnsi="Arial" w:cs="Arial"/>
        </w:rPr>
      </w:pPr>
    </w:p>
    <w:p w14:paraId="7C3CAEEF" w14:textId="76AECCBD" w:rsidR="00C76A71" w:rsidRDefault="777DD6B2" w:rsidP="421C5FAF">
      <w:pPr>
        <w:spacing w:after="0" w:line="240" w:lineRule="auto"/>
        <w:rPr>
          <w:rFonts w:ascii="Arial" w:eastAsia="Arial" w:hAnsi="Arial" w:cs="Arial"/>
        </w:rPr>
      </w:pPr>
      <w:r w:rsidRPr="421C5FAF">
        <w:rPr>
          <w:rFonts w:ascii="Arial" w:eastAsia="Arial" w:hAnsi="Arial" w:cs="Arial"/>
        </w:rPr>
        <w:t xml:space="preserve">Ledelsen må sørge for nødvendig opplæring og informasjon til ansatte og </w:t>
      </w:r>
      <w:r w:rsidR="57A1EC60" w:rsidRPr="421C5FAF">
        <w:rPr>
          <w:rFonts w:ascii="Arial" w:eastAsia="Arial" w:hAnsi="Arial" w:cs="Arial"/>
        </w:rPr>
        <w:t>publikum</w:t>
      </w:r>
      <w:r w:rsidRPr="421C5FAF">
        <w:rPr>
          <w:rFonts w:ascii="Arial" w:eastAsia="Arial" w:hAnsi="Arial" w:cs="Arial"/>
        </w:rPr>
        <w:t xml:space="preserve">. Planer for smittevern må tilpasses lokale forhold etter råd gitt i denne veilederen. Ulike faser av pandemien og ulik smittespredning i landet vil kunne kreve </w:t>
      </w:r>
      <w:r w:rsidR="58B70F06" w:rsidRPr="421C5FAF">
        <w:rPr>
          <w:rFonts w:ascii="Arial" w:eastAsia="Arial" w:hAnsi="Arial" w:cs="Arial"/>
        </w:rPr>
        <w:t xml:space="preserve">ytterligere </w:t>
      </w:r>
      <w:r w:rsidRPr="421C5FAF">
        <w:rPr>
          <w:rFonts w:ascii="Arial" w:eastAsia="Arial" w:hAnsi="Arial" w:cs="Arial"/>
        </w:rPr>
        <w:t xml:space="preserve">tilpassede tiltak. </w:t>
      </w:r>
    </w:p>
    <w:p w14:paraId="7A77FAF3" w14:textId="65E17B3C" w:rsidR="00C76A71" w:rsidRPr="00866CA0" w:rsidRDefault="00C76A71" w:rsidP="421C5FAF">
      <w:pPr>
        <w:pStyle w:val="Overskrift2"/>
        <w:rPr>
          <w:rFonts w:ascii="Arial" w:eastAsia="Arial" w:hAnsi="Arial" w:cs="Arial"/>
        </w:rPr>
      </w:pPr>
      <w:bookmarkStart w:id="4" w:name="_Toc38535554"/>
      <w:bookmarkStart w:id="5" w:name="_Toc38910507"/>
      <w:r>
        <w:br/>
      </w:r>
      <w:r w:rsidR="777DD6B2" w:rsidRPr="421C5FAF">
        <w:rPr>
          <w:rFonts w:ascii="Arial" w:eastAsia="Arial" w:hAnsi="Arial" w:cs="Arial"/>
          <w:color w:val="C00000"/>
          <w:sz w:val="24"/>
          <w:szCs w:val="24"/>
        </w:rPr>
        <w:t>Smitteforebyggende tiltak</w:t>
      </w:r>
      <w:bookmarkEnd w:id="4"/>
      <w:bookmarkEnd w:id="5"/>
    </w:p>
    <w:p w14:paraId="0DFC51E4" w14:textId="3E11C52F" w:rsidR="00C76A71" w:rsidRDefault="777DD6B2" w:rsidP="421C5FAF">
      <w:pPr>
        <w:autoSpaceDE w:val="0"/>
        <w:autoSpaceDN w:val="0"/>
        <w:adjustRightInd w:val="0"/>
        <w:spacing w:after="0"/>
        <w:rPr>
          <w:rFonts w:ascii="Arial" w:eastAsia="Arial" w:hAnsi="Arial" w:cs="Arial"/>
        </w:rPr>
      </w:pPr>
      <w:r w:rsidRPr="421C5FAF">
        <w:rPr>
          <w:rFonts w:ascii="Arial" w:eastAsia="Arial" w:hAnsi="Arial" w:cs="Arial"/>
        </w:rPr>
        <w:t>Det gjøres mange tiltak i alle deler av samfunnet som til sammen begrenser smittespredningen. Det er viktig å bruke tiltak som er tilpasset ulike situasjoner.</w:t>
      </w:r>
      <w:r w:rsidR="40A15F67" w:rsidRPr="421C5FAF">
        <w:rPr>
          <w:rFonts w:ascii="Arial" w:eastAsia="Arial" w:hAnsi="Arial" w:cs="Arial"/>
        </w:rPr>
        <w:t xml:space="preserve"> </w:t>
      </w:r>
      <w:r w:rsidRPr="421C5FAF">
        <w:rPr>
          <w:rFonts w:ascii="Arial" w:eastAsia="Arial" w:hAnsi="Arial" w:cs="Arial"/>
        </w:rPr>
        <w:t>De tre grunnpilarene for å bremse smittespredning er:</w:t>
      </w:r>
    </w:p>
    <w:p w14:paraId="23DE46A9" w14:textId="77777777" w:rsidR="00C76A71" w:rsidRPr="0059258F" w:rsidRDefault="00C76A71" w:rsidP="421C5FAF">
      <w:pPr>
        <w:autoSpaceDE w:val="0"/>
        <w:autoSpaceDN w:val="0"/>
        <w:adjustRightInd w:val="0"/>
        <w:spacing w:after="0"/>
        <w:rPr>
          <w:rFonts w:ascii="Arial" w:eastAsia="Arial" w:hAnsi="Arial" w:cs="Arial"/>
        </w:rPr>
      </w:pPr>
    </w:p>
    <w:p w14:paraId="21498907" w14:textId="3828DB9B" w:rsidR="00C76A71" w:rsidRPr="008A7106" w:rsidRDefault="777DD6B2" w:rsidP="421C5FAF">
      <w:pPr>
        <w:pStyle w:val="Listeavsnitt"/>
        <w:numPr>
          <w:ilvl w:val="0"/>
          <w:numId w:val="7"/>
        </w:numPr>
        <w:autoSpaceDE w:val="0"/>
        <w:autoSpaceDN w:val="0"/>
        <w:adjustRightInd w:val="0"/>
        <w:spacing w:after="0"/>
        <w:rPr>
          <w:rFonts w:ascii="Arial" w:eastAsia="Arial" w:hAnsi="Arial" w:cs="Arial"/>
        </w:rPr>
      </w:pPr>
      <w:r w:rsidRPr="421C5FAF">
        <w:rPr>
          <w:rFonts w:ascii="Arial" w:eastAsia="Arial" w:hAnsi="Arial" w:cs="Arial"/>
        </w:rPr>
        <w:t>Syke personer ska</w:t>
      </w:r>
      <w:r w:rsidR="0BA8D7EB" w:rsidRPr="421C5FAF">
        <w:rPr>
          <w:rFonts w:ascii="Arial" w:eastAsia="Arial" w:hAnsi="Arial" w:cs="Arial"/>
        </w:rPr>
        <w:t>l holde seg hjemme</w:t>
      </w:r>
    </w:p>
    <w:p w14:paraId="1D1A9DE6" w14:textId="77777777" w:rsidR="00C76A71" w:rsidRPr="008A7106" w:rsidRDefault="777DD6B2" w:rsidP="421C5FAF">
      <w:pPr>
        <w:pStyle w:val="Listeavsnitt"/>
        <w:numPr>
          <w:ilvl w:val="0"/>
          <w:numId w:val="7"/>
        </w:numPr>
        <w:autoSpaceDE w:val="0"/>
        <w:autoSpaceDN w:val="0"/>
        <w:adjustRightInd w:val="0"/>
        <w:spacing w:after="0"/>
        <w:rPr>
          <w:rFonts w:ascii="Arial" w:eastAsia="Arial" w:hAnsi="Arial" w:cs="Arial"/>
        </w:rPr>
      </w:pPr>
      <w:r w:rsidRPr="421C5FAF">
        <w:rPr>
          <w:rFonts w:ascii="Arial" w:eastAsia="Arial" w:hAnsi="Arial" w:cs="Arial"/>
        </w:rPr>
        <w:t>God hygiene</w:t>
      </w:r>
    </w:p>
    <w:p w14:paraId="2128378E" w14:textId="77777777" w:rsidR="00C76A71" w:rsidRPr="008A7106" w:rsidRDefault="777DD6B2" w:rsidP="421C5FAF">
      <w:pPr>
        <w:pStyle w:val="Listeavsnitt"/>
        <w:numPr>
          <w:ilvl w:val="0"/>
          <w:numId w:val="7"/>
        </w:numPr>
        <w:autoSpaceDE w:val="0"/>
        <w:autoSpaceDN w:val="0"/>
        <w:adjustRightInd w:val="0"/>
        <w:spacing w:after="0"/>
        <w:rPr>
          <w:rFonts w:ascii="Arial" w:eastAsia="Arial" w:hAnsi="Arial" w:cs="Arial"/>
        </w:rPr>
      </w:pPr>
      <w:r w:rsidRPr="421C5FAF">
        <w:rPr>
          <w:rFonts w:ascii="Arial" w:eastAsia="Arial" w:hAnsi="Arial" w:cs="Arial"/>
        </w:rPr>
        <w:t>Redusert kontakt mellom personer</w:t>
      </w:r>
    </w:p>
    <w:p w14:paraId="1EE80281" w14:textId="77777777" w:rsidR="00C76A71" w:rsidRPr="0059258F" w:rsidRDefault="00C76A71" w:rsidP="421C5FAF">
      <w:pPr>
        <w:autoSpaceDE w:val="0"/>
        <w:autoSpaceDN w:val="0"/>
        <w:adjustRightInd w:val="0"/>
        <w:spacing w:after="0"/>
        <w:rPr>
          <w:rFonts w:ascii="Arial" w:eastAsia="Arial" w:hAnsi="Arial" w:cs="Arial"/>
        </w:rPr>
      </w:pPr>
    </w:p>
    <w:p w14:paraId="4C4A91B2" w14:textId="5BA52C1B" w:rsidR="00C76A71" w:rsidRDefault="777DD6B2" w:rsidP="421C5FAF">
      <w:pPr>
        <w:autoSpaceDE w:val="0"/>
        <w:autoSpaceDN w:val="0"/>
        <w:adjustRightInd w:val="0"/>
        <w:spacing w:after="0" w:line="259" w:lineRule="auto"/>
        <w:rPr>
          <w:rFonts w:ascii="Arial" w:eastAsia="Arial" w:hAnsi="Arial" w:cs="Arial"/>
        </w:rPr>
      </w:pPr>
      <w:r w:rsidRPr="421C5FAF">
        <w:rPr>
          <w:rFonts w:ascii="Arial" w:eastAsia="Arial" w:hAnsi="Arial" w:cs="Arial"/>
        </w:rPr>
        <w:t>Det aller viktigste smitteverntiltaket er at syke personer holder seg hjemme</w:t>
      </w:r>
      <w:r w:rsidR="3F827CB2" w:rsidRPr="421C5FAF">
        <w:rPr>
          <w:rFonts w:ascii="Arial" w:eastAsia="Arial" w:hAnsi="Arial" w:cs="Arial"/>
        </w:rPr>
        <w:t>,</w:t>
      </w:r>
      <w:r w:rsidR="46595EDC" w:rsidRPr="421C5FAF">
        <w:rPr>
          <w:rFonts w:ascii="Arial" w:eastAsia="Arial" w:hAnsi="Arial" w:cs="Arial"/>
        </w:rPr>
        <w:t xml:space="preserve"> og </w:t>
      </w:r>
      <w:r w:rsidR="6D484716" w:rsidRPr="421C5FAF">
        <w:rPr>
          <w:rFonts w:ascii="Arial" w:eastAsia="Arial" w:hAnsi="Arial" w:cs="Arial"/>
        </w:rPr>
        <w:t xml:space="preserve">dette </w:t>
      </w:r>
      <w:r w:rsidR="46595EDC" w:rsidRPr="421C5FAF">
        <w:rPr>
          <w:rFonts w:ascii="Arial" w:eastAsia="Arial" w:hAnsi="Arial" w:cs="Arial"/>
        </w:rPr>
        <w:t xml:space="preserve">er et </w:t>
      </w:r>
      <w:r w:rsidR="7AD17B8B" w:rsidRPr="421C5FAF">
        <w:rPr>
          <w:rFonts w:ascii="Arial" w:eastAsia="Arial" w:hAnsi="Arial" w:cs="Arial"/>
        </w:rPr>
        <w:t>generelt</w:t>
      </w:r>
      <w:r w:rsidR="46595EDC" w:rsidRPr="421C5FAF">
        <w:rPr>
          <w:rFonts w:ascii="Arial" w:eastAsia="Arial" w:hAnsi="Arial" w:cs="Arial"/>
        </w:rPr>
        <w:t xml:space="preserve"> råd til hele befolkningen. Arrangøren har ikke et ansvar for at dette </w:t>
      </w:r>
      <w:r w:rsidR="2FA5C1C5" w:rsidRPr="421C5FAF">
        <w:rPr>
          <w:rFonts w:ascii="Arial" w:eastAsia="Arial" w:hAnsi="Arial" w:cs="Arial"/>
        </w:rPr>
        <w:t>overholdes,</w:t>
      </w:r>
      <w:r w:rsidR="5AFCA2C6" w:rsidRPr="421C5FAF">
        <w:rPr>
          <w:rFonts w:ascii="Arial" w:eastAsia="Arial" w:hAnsi="Arial" w:cs="Arial"/>
        </w:rPr>
        <w:t xml:space="preserve"> men skal legge til rette for smitteforbyggende tiltak, nevnt i denne veilederen.</w:t>
      </w:r>
      <w:r w:rsidR="31759B95" w:rsidRPr="421C5FAF">
        <w:rPr>
          <w:rFonts w:ascii="Arial" w:eastAsia="Arial" w:hAnsi="Arial" w:cs="Arial"/>
        </w:rPr>
        <w:t xml:space="preserve"> </w:t>
      </w:r>
    </w:p>
    <w:p w14:paraId="4CEF57DC" w14:textId="0107CDFB" w:rsidR="00C76A71" w:rsidRDefault="00C76A71" w:rsidP="421C5FAF">
      <w:pPr>
        <w:autoSpaceDE w:val="0"/>
        <w:autoSpaceDN w:val="0"/>
        <w:adjustRightInd w:val="0"/>
        <w:spacing w:after="0" w:line="259" w:lineRule="auto"/>
        <w:rPr>
          <w:rFonts w:ascii="Arial" w:eastAsia="Arial" w:hAnsi="Arial" w:cs="Arial"/>
        </w:rPr>
      </w:pPr>
    </w:p>
    <w:p w14:paraId="45B4C004" w14:textId="74409722" w:rsidR="00C76A71" w:rsidRDefault="777DD6B2" w:rsidP="421C5FAF">
      <w:pPr>
        <w:autoSpaceDE w:val="0"/>
        <w:autoSpaceDN w:val="0"/>
        <w:adjustRightInd w:val="0"/>
        <w:spacing w:after="0" w:line="259" w:lineRule="auto"/>
        <w:rPr>
          <w:rFonts w:ascii="Arial" w:eastAsia="Arial" w:hAnsi="Arial" w:cs="Arial"/>
        </w:rPr>
      </w:pPr>
      <w:r w:rsidRPr="421C5FAF">
        <w:rPr>
          <w:rFonts w:ascii="Arial" w:eastAsia="Arial" w:hAnsi="Arial" w:cs="Arial"/>
        </w:rPr>
        <w:t xml:space="preserve">Hostehygiene og avstand er avgjørende for å begrense dråpesmitte, mens håndhygiene, og spesielt </w:t>
      </w:r>
      <w:r w:rsidR="2910280E" w:rsidRPr="421C5FAF">
        <w:rPr>
          <w:rFonts w:ascii="Arial" w:eastAsia="Arial" w:hAnsi="Arial" w:cs="Arial"/>
        </w:rPr>
        <w:t xml:space="preserve">det å </w:t>
      </w:r>
      <w:r w:rsidRPr="421C5FAF">
        <w:rPr>
          <w:rFonts w:ascii="Arial" w:eastAsia="Arial" w:hAnsi="Arial" w:cs="Arial"/>
        </w:rPr>
        <w:t xml:space="preserve">unngå å ta seg i ansiktet med urene hender, er viktig for å hindre kontaktsmitte. Økt fysisk avstand mellom mennesker reduserer muligheten for smitte, også før symptomer på sykdom oppstår. </w:t>
      </w:r>
    </w:p>
    <w:p w14:paraId="42373949" w14:textId="77777777" w:rsidR="00C76A71" w:rsidRPr="0059258F" w:rsidRDefault="00C76A71" w:rsidP="421C5FAF">
      <w:pPr>
        <w:autoSpaceDE w:val="0"/>
        <w:autoSpaceDN w:val="0"/>
        <w:adjustRightInd w:val="0"/>
        <w:spacing w:after="0" w:line="240" w:lineRule="auto"/>
        <w:rPr>
          <w:rFonts w:ascii="Arial" w:eastAsia="Arial" w:hAnsi="Arial" w:cs="Arial"/>
        </w:rPr>
      </w:pPr>
    </w:p>
    <w:p w14:paraId="3C106DF4" w14:textId="77777777" w:rsidR="00C76A71" w:rsidRPr="0059258F" w:rsidRDefault="777DD6B2" w:rsidP="421C5FAF">
      <w:pPr>
        <w:autoSpaceDE w:val="0"/>
        <w:autoSpaceDN w:val="0"/>
        <w:adjustRightInd w:val="0"/>
        <w:spacing w:after="0"/>
        <w:rPr>
          <w:rFonts w:ascii="Arial" w:eastAsia="Arial" w:hAnsi="Arial" w:cs="Arial"/>
        </w:rPr>
      </w:pPr>
      <w:r w:rsidRPr="421C5FAF">
        <w:rPr>
          <w:rFonts w:ascii="Arial" w:eastAsia="Arial" w:hAnsi="Arial" w:cs="Arial"/>
        </w:rPr>
        <w:t>Til tross for godt gjennomførte tiltak, kan likevel tilfeller av covid-19 og andre infeksjoner</w:t>
      </w:r>
    </w:p>
    <w:p w14:paraId="5D5706ED" w14:textId="77777777" w:rsidR="00C76A71" w:rsidRPr="0059258F" w:rsidRDefault="777DD6B2" w:rsidP="421C5FAF">
      <w:pPr>
        <w:autoSpaceDE w:val="0"/>
        <w:autoSpaceDN w:val="0"/>
        <w:adjustRightInd w:val="0"/>
        <w:spacing w:after="0"/>
        <w:rPr>
          <w:rFonts w:ascii="Arial" w:eastAsia="Arial" w:hAnsi="Arial" w:cs="Arial"/>
        </w:rPr>
      </w:pPr>
      <w:r w:rsidRPr="421C5FAF">
        <w:rPr>
          <w:rFonts w:ascii="Arial" w:eastAsia="Arial" w:hAnsi="Arial" w:cs="Arial"/>
        </w:rPr>
        <w:t>oppstå. Dersom smitteverntiltak som foreslått her er gjennomført, vil smittespredningen</w:t>
      </w:r>
    </w:p>
    <w:p w14:paraId="6EB19167" w14:textId="4176EE7A" w:rsidR="00C76A71" w:rsidRPr="0059258F" w:rsidRDefault="777DD6B2" w:rsidP="421C5FAF">
      <w:pPr>
        <w:autoSpaceDE w:val="0"/>
        <w:autoSpaceDN w:val="0"/>
        <w:adjustRightInd w:val="0"/>
        <w:spacing w:after="0"/>
        <w:rPr>
          <w:rFonts w:ascii="Arial" w:eastAsia="Arial" w:hAnsi="Arial" w:cs="Arial"/>
        </w:rPr>
      </w:pPr>
      <w:r w:rsidRPr="421C5FAF">
        <w:rPr>
          <w:rFonts w:ascii="Arial" w:eastAsia="Arial" w:hAnsi="Arial" w:cs="Arial"/>
        </w:rPr>
        <w:t xml:space="preserve">likevel bli begrenset. Tiltakene i </w:t>
      </w:r>
      <w:r w:rsidR="4A7E0EF1" w:rsidRPr="421C5FAF">
        <w:rPr>
          <w:rFonts w:ascii="Arial" w:eastAsia="Arial" w:hAnsi="Arial" w:cs="Arial"/>
        </w:rPr>
        <w:t>denne veilederen</w:t>
      </w:r>
      <w:r w:rsidRPr="421C5FAF">
        <w:rPr>
          <w:rFonts w:ascii="Arial" w:eastAsia="Arial" w:hAnsi="Arial" w:cs="Arial"/>
        </w:rPr>
        <w:t xml:space="preserve"> er en beskrivelse av smitteverntiltak som kan bidra til å redusere smitterisiko til et minimum.</w:t>
      </w:r>
    </w:p>
    <w:p w14:paraId="6125CDAE" w14:textId="5A2BB6D2" w:rsidR="421C5FAF" w:rsidRDefault="421C5FAF" w:rsidP="421C5FAF">
      <w:pPr>
        <w:spacing w:after="0" w:line="240" w:lineRule="auto"/>
        <w:rPr>
          <w:rFonts w:ascii="Arial" w:eastAsia="Arial" w:hAnsi="Arial" w:cs="Arial"/>
          <w:highlight w:val="yellow"/>
        </w:rPr>
      </w:pPr>
    </w:p>
    <w:p w14:paraId="136F815C" w14:textId="77777777" w:rsidR="00C76A71" w:rsidRDefault="777DD6B2" w:rsidP="421C5FAF">
      <w:pPr>
        <w:pStyle w:val="Overskrift3"/>
        <w:rPr>
          <w:rFonts w:ascii="Arial" w:eastAsia="Arial" w:hAnsi="Arial" w:cs="Arial"/>
          <w:color w:val="C00000"/>
        </w:rPr>
      </w:pPr>
      <w:bookmarkStart w:id="6" w:name="_Toc38535558"/>
      <w:bookmarkStart w:id="7" w:name="_Toc38910511"/>
      <w:r w:rsidRPr="421C5FAF">
        <w:rPr>
          <w:rFonts w:ascii="Arial" w:eastAsia="Arial" w:hAnsi="Arial" w:cs="Arial"/>
          <w:color w:val="C00000"/>
        </w:rPr>
        <w:lastRenderedPageBreak/>
        <w:t>Ved oppstått sykdom mens personer er tilstede på arrangementet</w:t>
      </w:r>
      <w:bookmarkEnd w:id="6"/>
      <w:bookmarkEnd w:id="7"/>
    </w:p>
    <w:p w14:paraId="1090F7E7" w14:textId="31A63211" w:rsidR="00C76A71" w:rsidRDefault="777DD6B2" w:rsidP="421C5FAF">
      <w:pPr>
        <w:rPr>
          <w:rFonts w:ascii="Arial" w:eastAsia="Arial" w:hAnsi="Arial" w:cs="Arial"/>
        </w:rPr>
      </w:pPr>
      <w:r w:rsidRPr="421C5FAF">
        <w:rPr>
          <w:rFonts w:ascii="Arial" w:eastAsia="Arial" w:hAnsi="Arial" w:cs="Arial"/>
        </w:rPr>
        <w:t>Ansatte og publikummere som blir syke mens de er på jobb eller til</w:t>
      </w:r>
      <w:r w:rsidR="03777EE0" w:rsidRPr="421C5FAF">
        <w:rPr>
          <w:rFonts w:ascii="Arial" w:eastAsia="Arial" w:hAnsi="Arial" w:cs="Arial"/>
        </w:rPr>
        <w:t xml:space="preserve"> </w:t>
      </w:r>
      <w:r w:rsidRPr="421C5FAF">
        <w:rPr>
          <w:rFonts w:ascii="Arial" w:eastAsia="Arial" w:hAnsi="Arial" w:cs="Arial"/>
        </w:rPr>
        <w:t xml:space="preserve">stede på </w:t>
      </w:r>
      <w:r w:rsidR="2FA437CA" w:rsidRPr="421C5FAF">
        <w:rPr>
          <w:rFonts w:ascii="Arial" w:eastAsia="Arial" w:hAnsi="Arial" w:cs="Arial"/>
        </w:rPr>
        <w:t xml:space="preserve">et </w:t>
      </w:r>
      <w:r w:rsidRPr="421C5FAF">
        <w:rPr>
          <w:rFonts w:ascii="Arial" w:eastAsia="Arial" w:hAnsi="Arial" w:cs="Arial"/>
        </w:rPr>
        <w:t>arrangement må gå hjem så snart det er mulig. Syke personer som må hentes av andre, må vente på et eget rom eller ute der det ikke er andre. Syke personer bør ikke ta offentlig transport. Syke personer bør beskytte munn og nese ved å ta på et medisinsk munnbind hvis de ikke kan holde to meters avstand til andre for å redusere smittespredning.</w:t>
      </w:r>
    </w:p>
    <w:p w14:paraId="24831FF4" w14:textId="5A33A182" w:rsidR="00C76A71" w:rsidRPr="003335C3" w:rsidRDefault="777DD6B2" w:rsidP="421C5FAF">
      <w:pPr>
        <w:rPr>
          <w:rFonts w:ascii="Arial" w:eastAsia="Arial" w:hAnsi="Arial" w:cs="Arial"/>
          <w:color w:val="000000" w:themeColor="text1"/>
        </w:rPr>
      </w:pPr>
      <w:r w:rsidRPr="421C5FAF">
        <w:rPr>
          <w:rFonts w:ascii="Arial" w:eastAsia="Arial" w:hAnsi="Arial" w:cs="Arial"/>
        </w:rPr>
        <w:t xml:space="preserve">Kommunehelsetjenesten har ansvar for oppfølging rundt tilfeller med bekreftet covid-19 (smitteoppsporing), og skal varsle arrangøren dersom publikum eller ansatte får bekreftet covid-19. Det er kommunehelsetjenesten som skal beslutte videre tiltak </w:t>
      </w:r>
      <w:r w:rsidR="4A7E0EF1" w:rsidRPr="421C5FAF">
        <w:rPr>
          <w:rFonts w:ascii="Arial" w:eastAsia="Arial" w:hAnsi="Arial" w:cs="Arial"/>
        </w:rPr>
        <w:t xml:space="preserve">og </w:t>
      </w:r>
      <w:r w:rsidRPr="421C5FAF">
        <w:rPr>
          <w:rFonts w:ascii="Arial" w:eastAsia="Arial" w:hAnsi="Arial" w:cs="Arial"/>
          <w:color w:val="000000" w:themeColor="text1"/>
        </w:rPr>
        <w:t>definere hvem som er nærkontakter til den syke og derfor skal i karantene (smitteoppsporing), og om det er behov for informasjon til andre.</w:t>
      </w:r>
    </w:p>
    <w:p w14:paraId="7CB5A147" w14:textId="2BCA6D5E" w:rsidR="00C76A71" w:rsidRDefault="777DD6B2" w:rsidP="421C5FAF">
      <w:pPr>
        <w:autoSpaceDE w:val="0"/>
        <w:autoSpaceDN w:val="0"/>
        <w:adjustRightInd w:val="0"/>
        <w:spacing w:after="0" w:line="240" w:lineRule="auto"/>
        <w:rPr>
          <w:rFonts w:ascii="Arial" w:eastAsia="Arial" w:hAnsi="Arial" w:cs="Arial"/>
          <w:color w:val="000000" w:themeColor="text1"/>
        </w:rPr>
      </w:pPr>
      <w:r w:rsidRPr="421C5FAF">
        <w:rPr>
          <w:rFonts w:ascii="Arial" w:eastAsia="Arial" w:hAnsi="Arial" w:cs="Arial"/>
          <w:color w:val="000000" w:themeColor="text1"/>
        </w:rPr>
        <w:t xml:space="preserve">Ved sannsynlig eller bekreftet covid-19 gjelder egne anbefalinger om isolasjon for den syke og karantene for nærkontakter, se </w:t>
      </w:r>
      <w:hyperlink r:id="rId10">
        <w:r w:rsidRPr="421C5FAF">
          <w:rPr>
            <w:rStyle w:val="Hyperkobling"/>
            <w:rFonts w:ascii="Arial" w:eastAsia="Arial" w:hAnsi="Arial" w:cs="Arial"/>
          </w:rPr>
          <w:t>www.fhi.no</w:t>
        </w:r>
      </w:hyperlink>
      <w:r w:rsidRPr="421C5FAF">
        <w:rPr>
          <w:rFonts w:ascii="Arial" w:eastAsia="Arial" w:hAnsi="Arial" w:cs="Arial"/>
          <w:color w:val="000000" w:themeColor="text1"/>
        </w:rPr>
        <w:t>.</w:t>
      </w:r>
    </w:p>
    <w:p w14:paraId="1E04DAB4" w14:textId="45DE00D8" w:rsidR="17BDCBAB" w:rsidRDefault="17BDCBAB" w:rsidP="421C5FAF">
      <w:pPr>
        <w:spacing w:after="0" w:line="240" w:lineRule="auto"/>
        <w:rPr>
          <w:rFonts w:ascii="Arial" w:eastAsia="Arial" w:hAnsi="Arial" w:cs="Arial"/>
          <w:color w:val="000000" w:themeColor="text1"/>
        </w:rPr>
      </w:pPr>
    </w:p>
    <w:p w14:paraId="3EE171E6" w14:textId="486EC1CD" w:rsidR="27BB5D8D" w:rsidRDefault="27BB5D8D" w:rsidP="421C5FAF">
      <w:pPr>
        <w:spacing w:after="0" w:line="240" w:lineRule="auto"/>
        <w:rPr>
          <w:rFonts w:ascii="Arial" w:eastAsia="Arial" w:hAnsi="Arial" w:cs="Arial"/>
          <w:color w:val="C00000"/>
        </w:rPr>
      </w:pPr>
      <w:r w:rsidRPr="421C5FAF">
        <w:rPr>
          <w:rFonts w:ascii="Arial" w:eastAsia="Arial" w:hAnsi="Arial" w:cs="Arial"/>
          <w:color w:val="C00000"/>
        </w:rPr>
        <w:t>Smittesporing</w:t>
      </w:r>
    </w:p>
    <w:p w14:paraId="368C4F37" w14:textId="64141549" w:rsidR="005D37E7" w:rsidRDefault="506A381F" w:rsidP="421C5FAF">
      <w:pPr>
        <w:spacing w:after="0" w:line="240" w:lineRule="auto"/>
        <w:rPr>
          <w:rFonts w:ascii="Arial" w:eastAsia="Arial" w:hAnsi="Arial" w:cs="Arial"/>
          <w:color w:val="000000" w:themeColor="text1"/>
        </w:rPr>
      </w:pPr>
      <w:r w:rsidRPr="421C5FAF">
        <w:rPr>
          <w:rFonts w:ascii="Arial" w:eastAsia="Arial" w:hAnsi="Arial" w:cs="Arial"/>
          <w:color w:val="000000" w:themeColor="text1"/>
        </w:rPr>
        <w:t>I tilfelle det skulle bli behov for å kontakte publikum i forbindelse med smittesporing</w:t>
      </w:r>
      <w:r w:rsidR="5170CA48" w:rsidRPr="421C5FAF">
        <w:rPr>
          <w:rFonts w:ascii="Arial" w:eastAsia="Arial" w:hAnsi="Arial" w:cs="Arial"/>
          <w:color w:val="000000" w:themeColor="text1"/>
        </w:rPr>
        <w:t xml:space="preserve"> og informasjon</w:t>
      </w:r>
      <w:r w:rsidR="5A250761" w:rsidRPr="421C5FAF">
        <w:rPr>
          <w:rFonts w:ascii="Arial" w:eastAsia="Arial" w:hAnsi="Arial" w:cs="Arial"/>
          <w:color w:val="000000" w:themeColor="text1"/>
        </w:rPr>
        <w:t xml:space="preserve"> rundt </w:t>
      </w:r>
      <w:r w:rsidR="29B44488" w:rsidRPr="421C5FAF">
        <w:rPr>
          <w:rFonts w:ascii="Arial" w:eastAsia="Arial" w:hAnsi="Arial" w:cs="Arial"/>
          <w:color w:val="000000" w:themeColor="text1"/>
        </w:rPr>
        <w:t>eventuell smitte</w:t>
      </w:r>
      <w:r w:rsidRPr="421C5FAF">
        <w:rPr>
          <w:rFonts w:ascii="Arial" w:eastAsia="Arial" w:hAnsi="Arial" w:cs="Arial"/>
          <w:color w:val="000000" w:themeColor="text1"/>
        </w:rPr>
        <w:t xml:space="preserve"> </w:t>
      </w:r>
      <w:r w:rsidR="6F91F4FD" w:rsidRPr="421C5FAF">
        <w:rPr>
          <w:rFonts w:ascii="Arial" w:eastAsia="Arial" w:hAnsi="Arial" w:cs="Arial"/>
          <w:color w:val="000000" w:themeColor="text1"/>
        </w:rPr>
        <w:t>i etterkant av arrangementet</w:t>
      </w:r>
      <w:r w:rsidR="0BB770A8" w:rsidRPr="421C5FAF">
        <w:rPr>
          <w:rFonts w:ascii="Arial" w:eastAsia="Arial" w:hAnsi="Arial" w:cs="Arial"/>
          <w:color w:val="000000" w:themeColor="text1"/>
        </w:rPr>
        <w:t>,</w:t>
      </w:r>
      <w:r w:rsidR="6F91F4FD" w:rsidRPr="421C5FAF">
        <w:rPr>
          <w:rFonts w:ascii="Arial" w:eastAsia="Arial" w:hAnsi="Arial" w:cs="Arial"/>
          <w:color w:val="000000" w:themeColor="text1"/>
        </w:rPr>
        <w:t xml:space="preserve"> </w:t>
      </w:r>
      <w:r w:rsidR="00F67490">
        <w:rPr>
          <w:rFonts w:ascii="Arial" w:eastAsia="Arial" w:hAnsi="Arial" w:cs="Arial"/>
          <w:color w:val="000000" w:themeColor="text1"/>
        </w:rPr>
        <w:t>skal</w:t>
      </w:r>
      <w:bookmarkStart w:id="8" w:name="_GoBack"/>
      <w:bookmarkEnd w:id="8"/>
      <w:r w:rsidR="6F91F4FD" w:rsidRPr="421C5FAF">
        <w:rPr>
          <w:rFonts w:ascii="Arial" w:eastAsia="Arial" w:hAnsi="Arial" w:cs="Arial"/>
          <w:color w:val="000000" w:themeColor="text1"/>
        </w:rPr>
        <w:t xml:space="preserve"> arrangør sørge for å h</w:t>
      </w:r>
      <w:r w:rsidR="5A250761" w:rsidRPr="421C5FAF">
        <w:rPr>
          <w:rFonts w:ascii="Arial" w:eastAsia="Arial" w:hAnsi="Arial" w:cs="Arial"/>
          <w:color w:val="000000" w:themeColor="text1"/>
        </w:rPr>
        <w:t xml:space="preserve">olde </w:t>
      </w:r>
      <w:r w:rsidR="6F91F4FD" w:rsidRPr="421C5FAF">
        <w:rPr>
          <w:rFonts w:ascii="Arial" w:eastAsia="Arial" w:hAnsi="Arial" w:cs="Arial"/>
          <w:color w:val="000000" w:themeColor="text1"/>
        </w:rPr>
        <w:t xml:space="preserve">oversikt over publikum </w:t>
      </w:r>
      <w:r w:rsidR="5170CA48" w:rsidRPr="421C5FAF">
        <w:rPr>
          <w:rFonts w:ascii="Arial" w:eastAsia="Arial" w:hAnsi="Arial" w:cs="Arial"/>
          <w:color w:val="000000" w:themeColor="text1"/>
        </w:rPr>
        <w:t xml:space="preserve">og </w:t>
      </w:r>
      <w:r w:rsidR="6F91F4FD" w:rsidRPr="421C5FAF">
        <w:rPr>
          <w:rFonts w:ascii="Arial" w:eastAsia="Arial" w:hAnsi="Arial" w:cs="Arial"/>
          <w:color w:val="000000" w:themeColor="text1"/>
        </w:rPr>
        <w:t>nødvendig kontaktinfo</w:t>
      </w:r>
      <w:r w:rsidR="3AC8D195" w:rsidRPr="421C5FAF">
        <w:rPr>
          <w:rFonts w:ascii="Arial" w:eastAsia="Arial" w:hAnsi="Arial" w:cs="Arial"/>
          <w:color w:val="000000" w:themeColor="text1"/>
        </w:rPr>
        <w:t>rmasjon</w:t>
      </w:r>
      <w:r w:rsidR="6F91F4FD" w:rsidRPr="421C5FAF">
        <w:rPr>
          <w:rFonts w:ascii="Arial" w:eastAsia="Arial" w:hAnsi="Arial" w:cs="Arial"/>
          <w:color w:val="000000" w:themeColor="text1"/>
        </w:rPr>
        <w:t xml:space="preserve">. </w:t>
      </w:r>
      <w:r w:rsidR="089479B2" w:rsidRPr="421C5FAF">
        <w:rPr>
          <w:rFonts w:ascii="Arial" w:eastAsia="Arial" w:hAnsi="Arial" w:cs="Arial"/>
          <w:color w:val="000000" w:themeColor="text1"/>
        </w:rPr>
        <w:t xml:space="preserve">Ved bruk av </w:t>
      </w:r>
      <w:r w:rsidR="5A250761" w:rsidRPr="421C5FAF">
        <w:rPr>
          <w:rFonts w:ascii="Arial" w:eastAsia="Arial" w:hAnsi="Arial" w:cs="Arial"/>
          <w:color w:val="000000" w:themeColor="text1"/>
        </w:rPr>
        <w:t>en billettleverandør</w:t>
      </w:r>
      <w:r w:rsidR="089479B2" w:rsidRPr="421C5FAF">
        <w:rPr>
          <w:rFonts w:ascii="Arial" w:eastAsia="Arial" w:hAnsi="Arial" w:cs="Arial"/>
          <w:color w:val="000000" w:themeColor="text1"/>
        </w:rPr>
        <w:t xml:space="preserve"> </w:t>
      </w:r>
      <w:r w:rsidR="5A250761" w:rsidRPr="421C5FAF">
        <w:rPr>
          <w:rFonts w:ascii="Arial" w:eastAsia="Arial" w:hAnsi="Arial" w:cs="Arial"/>
          <w:color w:val="000000" w:themeColor="text1"/>
        </w:rPr>
        <w:t>får</w:t>
      </w:r>
      <w:r w:rsidR="089479B2" w:rsidRPr="421C5FAF">
        <w:rPr>
          <w:rFonts w:ascii="Arial" w:eastAsia="Arial" w:hAnsi="Arial" w:cs="Arial"/>
          <w:color w:val="000000" w:themeColor="text1"/>
        </w:rPr>
        <w:t xml:space="preserve"> man</w:t>
      </w:r>
      <w:r w:rsidR="6330A754" w:rsidRPr="421C5FAF">
        <w:rPr>
          <w:rFonts w:ascii="Arial" w:eastAsia="Arial" w:hAnsi="Arial" w:cs="Arial"/>
          <w:color w:val="000000" w:themeColor="text1"/>
        </w:rPr>
        <w:t xml:space="preserve"> som reg</w:t>
      </w:r>
      <w:r w:rsidR="5A250761" w:rsidRPr="421C5FAF">
        <w:rPr>
          <w:rFonts w:ascii="Arial" w:eastAsia="Arial" w:hAnsi="Arial" w:cs="Arial"/>
          <w:color w:val="000000" w:themeColor="text1"/>
        </w:rPr>
        <w:t>el</w:t>
      </w:r>
      <w:r w:rsidR="6330A754" w:rsidRPr="421C5FAF">
        <w:rPr>
          <w:rFonts w:ascii="Arial" w:eastAsia="Arial" w:hAnsi="Arial" w:cs="Arial"/>
          <w:color w:val="000000" w:themeColor="text1"/>
        </w:rPr>
        <w:t xml:space="preserve"> </w:t>
      </w:r>
      <w:r w:rsidR="089479B2" w:rsidRPr="421C5FAF">
        <w:rPr>
          <w:rFonts w:ascii="Arial" w:eastAsia="Arial" w:hAnsi="Arial" w:cs="Arial"/>
          <w:color w:val="000000" w:themeColor="text1"/>
        </w:rPr>
        <w:t>nødvendig informasjon</w:t>
      </w:r>
      <w:r w:rsidR="6330A754" w:rsidRPr="421C5FAF">
        <w:rPr>
          <w:rFonts w:ascii="Arial" w:eastAsia="Arial" w:hAnsi="Arial" w:cs="Arial"/>
          <w:color w:val="000000" w:themeColor="text1"/>
        </w:rPr>
        <w:t xml:space="preserve"> gjennom billettsystemet</w:t>
      </w:r>
      <w:r w:rsidR="5A250761" w:rsidRPr="421C5FAF">
        <w:rPr>
          <w:rFonts w:ascii="Arial" w:eastAsia="Arial" w:hAnsi="Arial" w:cs="Arial"/>
          <w:color w:val="000000" w:themeColor="text1"/>
        </w:rPr>
        <w:t xml:space="preserve">. Arrangør bør i slike tilfeller be </w:t>
      </w:r>
      <w:r w:rsidR="1A25B890" w:rsidRPr="421C5FAF">
        <w:rPr>
          <w:rFonts w:ascii="Arial" w:eastAsia="Arial" w:hAnsi="Arial" w:cs="Arial"/>
          <w:color w:val="000000" w:themeColor="text1"/>
        </w:rPr>
        <w:t xml:space="preserve">billettleverandør om å oppdatere </w:t>
      </w:r>
      <w:r w:rsidR="1A0174DE" w:rsidRPr="421C5FAF">
        <w:rPr>
          <w:rFonts w:ascii="Arial" w:eastAsia="Arial" w:hAnsi="Arial" w:cs="Arial"/>
          <w:color w:val="000000" w:themeColor="text1"/>
        </w:rPr>
        <w:t>informasjon</w:t>
      </w:r>
      <w:r w:rsidR="5A250761" w:rsidRPr="421C5FAF">
        <w:rPr>
          <w:rFonts w:ascii="Arial" w:eastAsia="Arial" w:hAnsi="Arial" w:cs="Arial"/>
          <w:color w:val="000000" w:themeColor="text1"/>
        </w:rPr>
        <w:t>en</w:t>
      </w:r>
      <w:r w:rsidR="3AC8D195" w:rsidRPr="421C5FAF">
        <w:rPr>
          <w:rFonts w:ascii="Arial" w:eastAsia="Arial" w:hAnsi="Arial" w:cs="Arial"/>
          <w:color w:val="000000" w:themeColor="text1"/>
        </w:rPr>
        <w:t xml:space="preserve"> </w:t>
      </w:r>
      <w:r w:rsidR="25F527E7" w:rsidRPr="421C5FAF">
        <w:rPr>
          <w:rFonts w:ascii="Arial" w:eastAsia="Arial" w:hAnsi="Arial" w:cs="Arial"/>
          <w:color w:val="000000" w:themeColor="text1"/>
        </w:rPr>
        <w:t xml:space="preserve">til billettkjøper </w:t>
      </w:r>
      <w:r w:rsidR="3AC8D195" w:rsidRPr="421C5FAF">
        <w:rPr>
          <w:rFonts w:ascii="Arial" w:eastAsia="Arial" w:hAnsi="Arial" w:cs="Arial"/>
          <w:color w:val="000000" w:themeColor="text1"/>
        </w:rPr>
        <w:t>om personvern</w:t>
      </w:r>
      <w:r w:rsidR="6AABF37A" w:rsidRPr="421C5FAF">
        <w:rPr>
          <w:rFonts w:ascii="Arial" w:eastAsia="Arial" w:hAnsi="Arial" w:cs="Arial"/>
          <w:color w:val="000000" w:themeColor="text1"/>
        </w:rPr>
        <w:t>, slik at det gis</w:t>
      </w:r>
      <w:r w:rsidR="05288BAE" w:rsidRPr="421C5FAF">
        <w:rPr>
          <w:rFonts w:ascii="Arial" w:eastAsia="Arial" w:hAnsi="Arial" w:cs="Arial"/>
          <w:color w:val="000000" w:themeColor="text1"/>
        </w:rPr>
        <w:t xml:space="preserve"> samtykke til </w:t>
      </w:r>
      <w:r w:rsidR="6330A754" w:rsidRPr="421C5FAF">
        <w:rPr>
          <w:rFonts w:ascii="Arial" w:eastAsia="Arial" w:hAnsi="Arial" w:cs="Arial"/>
          <w:color w:val="000000" w:themeColor="text1"/>
        </w:rPr>
        <w:t xml:space="preserve">at </w:t>
      </w:r>
      <w:r w:rsidR="5A250761" w:rsidRPr="421C5FAF">
        <w:rPr>
          <w:rFonts w:ascii="Arial" w:eastAsia="Arial" w:hAnsi="Arial" w:cs="Arial"/>
          <w:color w:val="000000" w:themeColor="text1"/>
        </w:rPr>
        <w:t xml:space="preserve">slik </w:t>
      </w:r>
      <w:r w:rsidR="6330A754" w:rsidRPr="421C5FAF">
        <w:rPr>
          <w:rFonts w:ascii="Arial" w:eastAsia="Arial" w:hAnsi="Arial" w:cs="Arial"/>
          <w:color w:val="000000" w:themeColor="text1"/>
        </w:rPr>
        <w:t xml:space="preserve">informasjon kan brukes i forbindelse med </w:t>
      </w:r>
      <w:r w:rsidR="5A250761" w:rsidRPr="421C5FAF">
        <w:rPr>
          <w:rFonts w:ascii="Arial" w:eastAsia="Arial" w:hAnsi="Arial" w:cs="Arial"/>
          <w:color w:val="000000" w:themeColor="text1"/>
        </w:rPr>
        <w:t>smittesporing</w:t>
      </w:r>
      <w:r w:rsidR="05288BAE" w:rsidRPr="421C5FAF">
        <w:rPr>
          <w:rFonts w:ascii="Arial" w:eastAsia="Arial" w:hAnsi="Arial" w:cs="Arial"/>
          <w:color w:val="000000" w:themeColor="text1"/>
        </w:rPr>
        <w:t xml:space="preserve">. Ved </w:t>
      </w:r>
      <w:r w:rsidR="19631DB3" w:rsidRPr="421C5FAF">
        <w:rPr>
          <w:rFonts w:ascii="Arial" w:eastAsia="Arial" w:hAnsi="Arial" w:cs="Arial"/>
          <w:color w:val="000000" w:themeColor="text1"/>
        </w:rPr>
        <w:t>salg av billetter</w:t>
      </w:r>
      <w:r w:rsidR="05288BAE" w:rsidRPr="421C5FAF">
        <w:rPr>
          <w:rFonts w:ascii="Arial" w:eastAsia="Arial" w:hAnsi="Arial" w:cs="Arial"/>
          <w:color w:val="000000" w:themeColor="text1"/>
        </w:rPr>
        <w:t xml:space="preserve"> i døra må </w:t>
      </w:r>
      <w:r w:rsidR="5A250761" w:rsidRPr="421C5FAF">
        <w:rPr>
          <w:rFonts w:ascii="Arial" w:eastAsia="Arial" w:hAnsi="Arial" w:cs="Arial"/>
          <w:color w:val="000000" w:themeColor="text1"/>
        </w:rPr>
        <w:t>arrangør</w:t>
      </w:r>
      <w:r w:rsidR="05288BAE" w:rsidRPr="421C5FAF">
        <w:rPr>
          <w:rFonts w:ascii="Arial" w:eastAsia="Arial" w:hAnsi="Arial" w:cs="Arial"/>
          <w:color w:val="000000" w:themeColor="text1"/>
        </w:rPr>
        <w:t xml:space="preserve"> sørge for å innhente og lagre nødvendig </w:t>
      </w:r>
      <w:r w:rsidR="3AC8D195" w:rsidRPr="421C5FAF">
        <w:rPr>
          <w:rFonts w:ascii="Arial" w:eastAsia="Arial" w:hAnsi="Arial" w:cs="Arial"/>
          <w:color w:val="000000" w:themeColor="text1"/>
        </w:rPr>
        <w:t xml:space="preserve">samtykke og </w:t>
      </w:r>
      <w:r w:rsidR="0FBA8459" w:rsidRPr="421C5FAF">
        <w:rPr>
          <w:rFonts w:ascii="Arial" w:eastAsia="Arial" w:hAnsi="Arial" w:cs="Arial"/>
          <w:color w:val="000000" w:themeColor="text1"/>
        </w:rPr>
        <w:t>kontaktinformasjon</w:t>
      </w:r>
      <w:r w:rsidR="05288BAE" w:rsidRPr="421C5FAF">
        <w:rPr>
          <w:rFonts w:ascii="Arial" w:eastAsia="Arial" w:hAnsi="Arial" w:cs="Arial"/>
          <w:color w:val="000000" w:themeColor="text1"/>
        </w:rPr>
        <w:t xml:space="preserve"> </w:t>
      </w:r>
      <w:r w:rsidR="05A8D243" w:rsidRPr="421C5FAF">
        <w:rPr>
          <w:rFonts w:ascii="Arial" w:eastAsia="Arial" w:hAnsi="Arial" w:cs="Arial"/>
          <w:color w:val="000000" w:themeColor="text1"/>
        </w:rPr>
        <w:t>i forbindelse med billettsalg</w:t>
      </w:r>
      <w:r w:rsidR="19631DB3" w:rsidRPr="421C5FAF">
        <w:rPr>
          <w:rFonts w:ascii="Arial" w:eastAsia="Arial" w:hAnsi="Arial" w:cs="Arial"/>
          <w:color w:val="000000" w:themeColor="text1"/>
        </w:rPr>
        <w:t>et</w:t>
      </w:r>
      <w:r w:rsidR="6330A754" w:rsidRPr="421C5FAF">
        <w:rPr>
          <w:rFonts w:ascii="Arial" w:eastAsia="Arial" w:hAnsi="Arial" w:cs="Arial"/>
          <w:color w:val="000000" w:themeColor="text1"/>
        </w:rPr>
        <w:t xml:space="preserve"> på annet forsvarlig vis. </w:t>
      </w:r>
    </w:p>
    <w:p w14:paraId="5EF91814" w14:textId="727D2935" w:rsidR="00C76A71" w:rsidRDefault="00C76A71" w:rsidP="421C5FAF">
      <w:pPr>
        <w:autoSpaceDE w:val="0"/>
        <w:autoSpaceDN w:val="0"/>
        <w:adjustRightInd w:val="0"/>
        <w:spacing w:after="0" w:line="240" w:lineRule="auto"/>
        <w:rPr>
          <w:rFonts w:ascii="Arial" w:eastAsia="Arial" w:hAnsi="Arial" w:cs="Arial"/>
          <w:color w:val="000000"/>
          <w:highlight w:val="yellow"/>
        </w:rPr>
      </w:pPr>
    </w:p>
    <w:p w14:paraId="46B40ADB" w14:textId="79B71DD1" w:rsidR="421C5FAF" w:rsidRDefault="421C5FAF" w:rsidP="421C5FAF">
      <w:pPr>
        <w:spacing w:after="0" w:line="240" w:lineRule="auto"/>
        <w:rPr>
          <w:rFonts w:ascii="Arial" w:eastAsia="Arial" w:hAnsi="Arial" w:cs="Arial"/>
          <w:color w:val="000000" w:themeColor="text1"/>
          <w:highlight w:val="yellow"/>
        </w:rPr>
      </w:pPr>
    </w:p>
    <w:p w14:paraId="151D97B4" w14:textId="77777777" w:rsidR="00C76A71" w:rsidRDefault="00C76A71" w:rsidP="421C5FAF">
      <w:pPr>
        <w:autoSpaceDE w:val="0"/>
        <w:autoSpaceDN w:val="0"/>
        <w:adjustRightInd w:val="0"/>
        <w:spacing w:after="0" w:line="240" w:lineRule="auto"/>
        <w:rPr>
          <w:rFonts w:ascii="Arial" w:eastAsia="Arial" w:hAnsi="Arial" w:cs="Arial"/>
          <w:color w:val="000000"/>
        </w:rPr>
      </w:pPr>
    </w:p>
    <w:p w14:paraId="2B517F1A" w14:textId="77777777" w:rsidR="00C76A71" w:rsidRDefault="777DD6B2" w:rsidP="421C5FAF">
      <w:pPr>
        <w:pStyle w:val="Overskrift2"/>
        <w:rPr>
          <w:rFonts w:ascii="Arial" w:eastAsia="Arial" w:hAnsi="Arial" w:cs="Arial"/>
          <w:color w:val="C00000"/>
          <w:sz w:val="24"/>
          <w:szCs w:val="24"/>
        </w:rPr>
      </w:pPr>
      <w:bookmarkStart w:id="9" w:name="_Toc38535559"/>
      <w:bookmarkStart w:id="10" w:name="_Toc38910512"/>
      <w:r w:rsidRPr="421C5FAF">
        <w:rPr>
          <w:rFonts w:ascii="Arial" w:eastAsia="Arial" w:hAnsi="Arial" w:cs="Arial"/>
          <w:color w:val="C00000"/>
          <w:sz w:val="24"/>
          <w:szCs w:val="24"/>
        </w:rPr>
        <w:t>God hygiene</w:t>
      </w:r>
      <w:bookmarkEnd w:id="9"/>
      <w:bookmarkEnd w:id="10"/>
    </w:p>
    <w:p w14:paraId="6704CEA3" w14:textId="7B1251FB" w:rsidR="00C76A71" w:rsidRPr="00627818" w:rsidRDefault="00C76A71" w:rsidP="421C5FAF">
      <w:pPr>
        <w:rPr>
          <w:rFonts w:ascii="Arial" w:eastAsia="Arial" w:hAnsi="Arial" w:cs="Arial"/>
        </w:rPr>
      </w:pPr>
    </w:p>
    <w:p w14:paraId="3E78267F" w14:textId="77777777" w:rsidR="00C76A71" w:rsidRPr="00E54A90" w:rsidRDefault="777DD6B2" w:rsidP="421C5FAF">
      <w:pPr>
        <w:pStyle w:val="Overskrift3"/>
        <w:rPr>
          <w:rFonts w:ascii="Arial" w:eastAsia="Arial" w:hAnsi="Arial" w:cs="Arial"/>
          <w:color w:val="C00000"/>
        </w:rPr>
      </w:pPr>
      <w:bookmarkStart w:id="11" w:name="_Toc38535560"/>
      <w:bookmarkStart w:id="12" w:name="_Toc38910513"/>
      <w:r w:rsidRPr="421C5FAF">
        <w:rPr>
          <w:rFonts w:ascii="Arial" w:eastAsia="Arial" w:hAnsi="Arial" w:cs="Arial"/>
          <w:color w:val="C00000"/>
        </w:rPr>
        <w:t>God hånd- og hostehygiene</w:t>
      </w:r>
      <w:bookmarkEnd w:id="11"/>
      <w:bookmarkEnd w:id="12"/>
    </w:p>
    <w:p w14:paraId="49B0D117" w14:textId="6AA74C59" w:rsidR="00C76A71" w:rsidRPr="00C76A71" w:rsidRDefault="777DD6B2" w:rsidP="421C5FAF">
      <w:pPr>
        <w:autoSpaceDE w:val="0"/>
        <w:autoSpaceDN w:val="0"/>
        <w:adjustRightInd w:val="0"/>
        <w:spacing w:after="0"/>
        <w:rPr>
          <w:rFonts w:ascii="Arial" w:eastAsia="Arial" w:hAnsi="Arial" w:cs="Arial"/>
        </w:rPr>
      </w:pPr>
      <w:r w:rsidRPr="421C5FAF">
        <w:rPr>
          <w:rFonts w:ascii="Arial" w:eastAsia="Arial" w:hAnsi="Arial" w:cs="Arial"/>
        </w:rPr>
        <w:t>God hånd- og hostehygiene reduserer smitte ved alle luftveisinfeksjoner, også smitte med covid-19. Disse tiltakene reduserer smitte via gjenstander og hender</w:t>
      </w:r>
      <w:r w:rsidR="60ACAB58" w:rsidRPr="421C5FAF">
        <w:rPr>
          <w:rFonts w:ascii="Arial" w:eastAsia="Arial" w:hAnsi="Arial" w:cs="Arial"/>
        </w:rPr>
        <w:t>,</w:t>
      </w:r>
      <w:r w:rsidRPr="421C5FAF">
        <w:rPr>
          <w:rFonts w:ascii="Arial" w:eastAsia="Arial" w:hAnsi="Arial" w:cs="Arial"/>
        </w:rPr>
        <w:t xml:space="preserve"> samt smitte ved hoste. Hygienetiltak skal utføres hyppig av alle, uavhengig av kunnskap om egen og andres smittestatus. Håndvask med lunkent vann og flytende såpe er en effektiv måte å forebygge smitte. Skitt, bakterier og virus løsner fra huden under vask og skylles bort med vannet. </w:t>
      </w:r>
    </w:p>
    <w:p w14:paraId="1F52366D" w14:textId="77777777" w:rsidR="00C76A71" w:rsidRDefault="00C76A71" w:rsidP="421C5FAF">
      <w:pPr>
        <w:autoSpaceDE w:val="0"/>
        <w:autoSpaceDN w:val="0"/>
        <w:adjustRightInd w:val="0"/>
        <w:spacing w:after="0"/>
        <w:rPr>
          <w:rFonts w:ascii="Arial" w:eastAsia="Arial" w:hAnsi="Arial" w:cs="Arial"/>
          <w:b/>
          <w:bCs/>
        </w:rPr>
      </w:pPr>
    </w:p>
    <w:p w14:paraId="2FFEA99F" w14:textId="77777777" w:rsidR="00C76A71" w:rsidRPr="00F1355F" w:rsidRDefault="777DD6B2" w:rsidP="421C5FAF">
      <w:pPr>
        <w:autoSpaceDE w:val="0"/>
        <w:autoSpaceDN w:val="0"/>
        <w:adjustRightInd w:val="0"/>
        <w:spacing w:after="0"/>
        <w:rPr>
          <w:rFonts w:ascii="Arial" w:eastAsia="Arial" w:hAnsi="Arial" w:cs="Arial"/>
          <w:b/>
          <w:bCs/>
          <w:color w:val="C00000"/>
        </w:rPr>
      </w:pPr>
      <w:r w:rsidRPr="421C5FAF">
        <w:rPr>
          <w:rFonts w:ascii="Arial" w:eastAsia="Arial" w:hAnsi="Arial" w:cs="Arial"/>
          <w:b/>
          <w:bCs/>
          <w:color w:val="C00000"/>
        </w:rPr>
        <w:t>Håndvask:</w:t>
      </w:r>
    </w:p>
    <w:p w14:paraId="57BE112D" w14:textId="77777777" w:rsidR="00C76A71" w:rsidRPr="00406925" w:rsidRDefault="777DD6B2" w:rsidP="421C5FAF">
      <w:pPr>
        <w:pStyle w:val="Listeavsnitt"/>
        <w:numPr>
          <w:ilvl w:val="0"/>
          <w:numId w:val="3"/>
        </w:numPr>
        <w:autoSpaceDE w:val="0"/>
        <w:autoSpaceDN w:val="0"/>
        <w:adjustRightInd w:val="0"/>
        <w:spacing w:after="0"/>
        <w:rPr>
          <w:rFonts w:ascii="Arial" w:eastAsia="Arial" w:hAnsi="Arial" w:cs="Arial"/>
          <w:lang w:val="es-ES"/>
        </w:rPr>
      </w:pPr>
      <w:r w:rsidRPr="421C5FAF">
        <w:rPr>
          <w:rFonts w:ascii="Arial" w:eastAsia="Arial" w:hAnsi="Arial" w:cs="Arial"/>
        </w:rPr>
        <w:t xml:space="preserve">Vask hender hyppig og grundig. Selve vaskeprosessen bør ta minst 20 sekunder. </w:t>
      </w:r>
      <w:r w:rsidRPr="421C5FAF">
        <w:rPr>
          <w:rFonts w:ascii="Arial" w:eastAsia="Arial" w:hAnsi="Arial" w:cs="Arial"/>
          <w:lang w:val="es-ES"/>
        </w:rPr>
        <w:t xml:space="preserve">Se: </w:t>
      </w:r>
      <w:hyperlink r:id="rId11">
        <w:r w:rsidRPr="421C5FAF">
          <w:rPr>
            <w:rStyle w:val="Hyperkobling"/>
            <w:rFonts w:ascii="Arial" w:eastAsia="Arial" w:hAnsi="Arial" w:cs="Arial"/>
            <w:lang w:val="es-ES"/>
          </w:rPr>
          <w:t>https://www.youtube.com/watch?v=vsFQfZit0KU</w:t>
        </w:r>
      </w:hyperlink>
      <w:r w:rsidRPr="421C5FAF">
        <w:rPr>
          <w:rFonts w:ascii="Arial" w:eastAsia="Arial" w:hAnsi="Arial" w:cs="Arial"/>
          <w:lang w:val="es-ES"/>
        </w:rPr>
        <w:t xml:space="preserve"> </w:t>
      </w:r>
    </w:p>
    <w:p w14:paraId="31A5D213" w14:textId="77777777" w:rsidR="00C76A71" w:rsidRDefault="777DD6B2" w:rsidP="421C5FAF">
      <w:pPr>
        <w:pStyle w:val="Listeavsnitt"/>
        <w:numPr>
          <w:ilvl w:val="0"/>
          <w:numId w:val="3"/>
        </w:numPr>
        <w:autoSpaceDE w:val="0"/>
        <w:autoSpaceDN w:val="0"/>
        <w:adjustRightInd w:val="0"/>
        <w:spacing w:after="0"/>
        <w:rPr>
          <w:rFonts w:ascii="Arial" w:eastAsia="Arial" w:hAnsi="Arial" w:cs="Arial"/>
        </w:rPr>
      </w:pPr>
      <w:r w:rsidRPr="421C5FAF">
        <w:rPr>
          <w:rFonts w:ascii="Arial" w:eastAsia="Arial" w:hAnsi="Arial" w:cs="Arial"/>
        </w:rPr>
        <w:t>Tørk hendene med engangs papirhåndklær.</w:t>
      </w:r>
    </w:p>
    <w:p w14:paraId="4178FDDE" w14:textId="77777777" w:rsidR="00C76A71" w:rsidRDefault="777DD6B2" w:rsidP="421C5FAF">
      <w:pPr>
        <w:pStyle w:val="Listeavsnitt"/>
        <w:numPr>
          <w:ilvl w:val="0"/>
          <w:numId w:val="3"/>
        </w:numPr>
        <w:autoSpaceDE w:val="0"/>
        <w:autoSpaceDN w:val="0"/>
        <w:adjustRightInd w:val="0"/>
        <w:spacing w:after="0"/>
        <w:rPr>
          <w:rFonts w:ascii="Arial" w:eastAsia="Arial" w:hAnsi="Arial" w:cs="Arial"/>
        </w:rPr>
      </w:pPr>
      <w:r w:rsidRPr="421C5FAF">
        <w:rPr>
          <w:rFonts w:ascii="Arial" w:eastAsia="Arial" w:hAnsi="Arial" w:cs="Arial"/>
        </w:rPr>
        <w:t>Utføres som et minimum ved ankomst, mellom ulike oppgaver (for eksempel hvis man forflytter seg eller skifter utstyr), etter toalettbesøk, og før og etter kjøkkenarbeid og spising.</w:t>
      </w:r>
    </w:p>
    <w:p w14:paraId="025138C0" w14:textId="77777777" w:rsidR="00C76A71" w:rsidRDefault="00C76A71" w:rsidP="421C5FAF">
      <w:pPr>
        <w:rPr>
          <w:rFonts w:ascii="Arial" w:eastAsia="Arial" w:hAnsi="Arial" w:cs="Arial"/>
        </w:rPr>
      </w:pPr>
    </w:p>
    <w:p w14:paraId="59AFF4C1" w14:textId="77777777" w:rsidR="00C76A71" w:rsidRPr="0059258F" w:rsidRDefault="777DD6B2" w:rsidP="421C5FAF">
      <w:pPr>
        <w:autoSpaceDE w:val="0"/>
        <w:autoSpaceDN w:val="0"/>
        <w:adjustRightInd w:val="0"/>
        <w:spacing w:after="0"/>
        <w:rPr>
          <w:rFonts w:ascii="Arial" w:eastAsia="Arial" w:hAnsi="Arial" w:cs="Arial"/>
          <w:b/>
          <w:bCs/>
          <w:color w:val="C00000"/>
        </w:rPr>
      </w:pPr>
      <w:r w:rsidRPr="421C5FAF">
        <w:rPr>
          <w:rFonts w:ascii="Arial" w:eastAsia="Arial" w:hAnsi="Arial" w:cs="Arial"/>
          <w:b/>
          <w:bCs/>
          <w:color w:val="C00000"/>
        </w:rPr>
        <w:lastRenderedPageBreak/>
        <w:t>Alternativer til håndvask:</w:t>
      </w:r>
    </w:p>
    <w:p w14:paraId="4E4D786A" w14:textId="77777777" w:rsidR="00C76A71" w:rsidRPr="00F1355F" w:rsidRDefault="777DD6B2" w:rsidP="421C5FAF">
      <w:pPr>
        <w:pStyle w:val="Listeavsnitt"/>
        <w:numPr>
          <w:ilvl w:val="0"/>
          <w:numId w:val="3"/>
        </w:numPr>
        <w:autoSpaceDE w:val="0"/>
        <w:autoSpaceDN w:val="0"/>
        <w:adjustRightInd w:val="0"/>
        <w:spacing w:after="0"/>
        <w:rPr>
          <w:rFonts w:ascii="Arial" w:eastAsia="Arial" w:hAnsi="Arial" w:cs="Arial"/>
        </w:rPr>
      </w:pPr>
      <w:r w:rsidRPr="421C5FAF">
        <w:rPr>
          <w:rFonts w:ascii="Arial" w:eastAsia="Arial" w:hAnsi="Arial" w:cs="Arial"/>
        </w:rPr>
        <w:t>Viruset er følsomt for alkohol, og alkoholbasert desinfeksjon (håndsprit) er et alternativ hvis ikke håndvaskmuligheter er tilgjengelig.</w:t>
      </w:r>
    </w:p>
    <w:p w14:paraId="0D114E5B" w14:textId="5501E5A2" w:rsidR="00C76A71" w:rsidRPr="00F1355F" w:rsidRDefault="777DD6B2" w:rsidP="421C5FAF">
      <w:pPr>
        <w:pStyle w:val="Listeavsnitt"/>
        <w:numPr>
          <w:ilvl w:val="0"/>
          <w:numId w:val="3"/>
        </w:numPr>
        <w:autoSpaceDE w:val="0"/>
        <w:autoSpaceDN w:val="0"/>
        <w:adjustRightInd w:val="0"/>
        <w:spacing w:after="0"/>
        <w:rPr>
          <w:rFonts w:ascii="Arial" w:eastAsia="Arial" w:hAnsi="Arial" w:cs="Arial"/>
        </w:rPr>
      </w:pPr>
      <w:r w:rsidRPr="421C5FAF">
        <w:rPr>
          <w:rFonts w:ascii="Arial" w:eastAsia="Arial" w:hAnsi="Arial" w:cs="Arial"/>
        </w:rPr>
        <w:t>Hånddesinfeksjon plasseres på steder der det ikke er håndvaskmuligheter (for eksempel i garderober, ved inngangspartier</w:t>
      </w:r>
      <w:r w:rsidR="652A7ABF" w:rsidRPr="421C5FAF">
        <w:rPr>
          <w:rFonts w:ascii="Arial" w:eastAsia="Arial" w:hAnsi="Arial" w:cs="Arial"/>
        </w:rPr>
        <w:t>, og så videre</w:t>
      </w:r>
      <w:r w:rsidR="385C1A85" w:rsidRPr="421C5FAF">
        <w:rPr>
          <w:rFonts w:ascii="Arial" w:eastAsia="Arial" w:hAnsi="Arial" w:cs="Arial"/>
        </w:rPr>
        <w:t>)</w:t>
      </w:r>
      <w:r w:rsidRPr="421C5FAF">
        <w:rPr>
          <w:rFonts w:ascii="Arial" w:eastAsia="Arial" w:hAnsi="Arial" w:cs="Arial"/>
        </w:rPr>
        <w:t>.</w:t>
      </w:r>
    </w:p>
    <w:p w14:paraId="6BF7B659" w14:textId="77777777" w:rsidR="00C76A71" w:rsidRDefault="777DD6B2" w:rsidP="421C5FAF">
      <w:pPr>
        <w:pStyle w:val="Listeavsnitt"/>
        <w:numPr>
          <w:ilvl w:val="0"/>
          <w:numId w:val="3"/>
        </w:numPr>
        <w:autoSpaceDE w:val="0"/>
        <w:autoSpaceDN w:val="0"/>
        <w:adjustRightInd w:val="0"/>
        <w:spacing w:after="0"/>
        <w:rPr>
          <w:rFonts w:ascii="Arial" w:eastAsia="Arial" w:hAnsi="Arial" w:cs="Arial"/>
        </w:rPr>
      </w:pPr>
      <w:r w:rsidRPr="421C5FAF">
        <w:rPr>
          <w:rFonts w:ascii="Arial" w:eastAsia="Arial" w:hAnsi="Arial" w:cs="Arial"/>
        </w:rPr>
        <w:t>Alkoholbasert desinfeksjon er lite effektivt ved synlig skitne eller våte hender, da bør håndvask utføres.</w:t>
      </w:r>
    </w:p>
    <w:p w14:paraId="191B6481" w14:textId="77777777" w:rsidR="00C76A71" w:rsidRDefault="00C76A71" w:rsidP="421C5FAF">
      <w:pPr>
        <w:pStyle w:val="Listeavsnitt"/>
        <w:autoSpaceDE w:val="0"/>
        <w:autoSpaceDN w:val="0"/>
        <w:adjustRightInd w:val="0"/>
        <w:spacing w:after="0"/>
        <w:rPr>
          <w:rFonts w:ascii="Arial" w:eastAsia="Arial" w:hAnsi="Arial" w:cs="Arial"/>
        </w:rPr>
      </w:pPr>
    </w:p>
    <w:p w14:paraId="4AEB5931" w14:textId="77777777" w:rsidR="00C76A71" w:rsidRPr="00E55E5C" w:rsidRDefault="777DD6B2" w:rsidP="421C5FAF">
      <w:pPr>
        <w:autoSpaceDE w:val="0"/>
        <w:autoSpaceDN w:val="0"/>
        <w:adjustRightInd w:val="0"/>
        <w:spacing w:after="0"/>
        <w:rPr>
          <w:rFonts w:ascii="Arial" w:eastAsia="Arial" w:hAnsi="Arial" w:cs="Arial"/>
          <w:b/>
          <w:bCs/>
          <w:color w:val="C00000"/>
        </w:rPr>
      </w:pPr>
      <w:r w:rsidRPr="421C5FAF">
        <w:rPr>
          <w:rFonts w:ascii="Arial" w:eastAsia="Arial" w:hAnsi="Arial" w:cs="Arial"/>
          <w:b/>
          <w:bCs/>
          <w:color w:val="C00000"/>
        </w:rPr>
        <w:t>Annet</w:t>
      </w:r>
    </w:p>
    <w:p w14:paraId="41C98CB6" w14:textId="77777777" w:rsidR="00C76A71" w:rsidRDefault="777DD6B2" w:rsidP="421C5FAF">
      <w:pPr>
        <w:pStyle w:val="Listeavsnitt"/>
        <w:numPr>
          <w:ilvl w:val="0"/>
          <w:numId w:val="9"/>
        </w:numPr>
        <w:rPr>
          <w:rFonts w:ascii="Arial" w:eastAsia="Arial" w:hAnsi="Arial" w:cs="Arial"/>
        </w:rPr>
      </w:pPr>
      <w:r w:rsidRPr="421C5FAF">
        <w:rPr>
          <w:rFonts w:ascii="Arial" w:eastAsia="Arial" w:hAnsi="Arial" w:cs="Arial"/>
        </w:rPr>
        <w:t xml:space="preserve">Håndhilsning, klemming og unødvendig fysisk kontakt unngås i den grad det er mulig. </w:t>
      </w:r>
    </w:p>
    <w:p w14:paraId="6C27E8C6" w14:textId="77777777" w:rsidR="00C76A71" w:rsidRDefault="777DD6B2" w:rsidP="421C5FAF">
      <w:pPr>
        <w:pStyle w:val="Listeavsnitt"/>
        <w:numPr>
          <w:ilvl w:val="0"/>
          <w:numId w:val="6"/>
        </w:numPr>
        <w:autoSpaceDE w:val="0"/>
        <w:autoSpaceDN w:val="0"/>
        <w:adjustRightInd w:val="0"/>
        <w:spacing w:after="0"/>
        <w:rPr>
          <w:rFonts w:ascii="Arial" w:eastAsia="Arial" w:hAnsi="Arial" w:cs="Arial"/>
        </w:rPr>
      </w:pPr>
      <w:r w:rsidRPr="421C5FAF">
        <w:rPr>
          <w:rFonts w:ascii="Arial" w:eastAsia="Arial" w:hAnsi="Arial" w:cs="Arial"/>
        </w:rPr>
        <w:t>Unngå å ta i ansiktet</w:t>
      </w:r>
    </w:p>
    <w:p w14:paraId="5219D8C8" w14:textId="77777777" w:rsidR="00C76A71" w:rsidRDefault="777DD6B2" w:rsidP="421C5FAF">
      <w:pPr>
        <w:pStyle w:val="Listeavsnitt"/>
        <w:numPr>
          <w:ilvl w:val="0"/>
          <w:numId w:val="6"/>
        </w:numPr>
        <w:autoSpaceDE w:val="0"/>
        <w:autoSpaceDN w:val="0"/>
        <w:adjustRightInd w:val="0"/>
        <w:spacing w:after="0"/>
        <w:rPr>
          <w:rFonts w:ascii="Arial" w:eastAsia="Arial" w:hAnsi="Arial" w:cs="Arial"/>
        </w:rPr>
      </w:pPr>
      <w:r w:rsidRPr="421C5FAF">
        <w:rPr>
          <w:rFonts w:ascii="Arial" w:eastAsia="Arial" w:hAnsi="Arial" w:cs="Arial"/>
        </w:rPr>
        <w:t>Host i albuekroken eller i et papir som kastes. Vask hender etterpå.</w:t>
      </w:r>
    </w:p>
    <w:p w14:paraId="75CE5CCC" w14:textId="77777777" w:rsidR="00C76A71" w:rsidRDefault="00C76A71" w:rsidP="421C5FAF">
      <w:pPr>
        <w:pStyle w:val="Listeavsnitt"/>
        <w:autoSpaceDE w:val="0"/>
        <w:autoSpaceDN w:val="0"/>
        <w:adjustRightInd w:val="0"/>
        <w:spacing w:after="0"/>
        <w:rPr>
          <w:rFonts w:ascii="Arial" w:eastAsia="Arial" w:hAnsi="Arial" w:cs="Arial"/>
        </w:rPr>
      </w:pPr>
    </w:p>
    <w:p w14:paraId="449E5D61" w14:textId="77777777" w:rsidR="00D27E36" w:rsidRPr="00D27E36" w:rsidRDefault="00D27E36" w:rsidP="421C5FAF">
      <w:pPr>
        <w:pStyle w:val="Listeavsnitt"/>
        <w:autoSpaceDE w:val="0"/>
        <w:autoSpaceDN w:val="0"/>
        <w:adjustRightInd w:val="0"/>
        <w:spacing w:after="0"/>
        <w:rPr>
          <w:rFonts w:ascii="Arial" w:eastAsia="Arial" w:hAnsi="Arial" w:cs="Arial"/>
        </w:rPr>
      </w:pPr>
    </w:p>
    <w:p w14:paraId="0A711B39" w14:textId="77777777" w:rsidR="00D27E36" w:rsidRPr="00254E25" w:rsidRDefault="6CF6CE06" w:rsidP="421C5FAF">
      <w:pPr>
        <w:pStyle w:val="Overskrift3"/>
        <w:rPr>
          <w:rFonts w:ascii="Arial" w:eastAsia="Arial" w:hAnsi="Arial" w:cs="Arial"/>
          <w:b/>
          <w:bCs/>
          <w:color w:val="C00000"/>
        </w:rPr>
      </w:pPr>
      <w:r w:rsidRPr="421C5FAF">
        <w:rPr>
          <w:rFonts w:ascii="Arial" w:eastAsia="Arial" w:hAnsi="Arial" w:cs="Arial"/>
          <w:b/>
          <w:bCs/>
          <w:color w:val="C00000"/>
        </w:rPr>
        <w:t>Renhold</w:t>
      </w:r>
    </w:p>
    <w:p w14:paraId="302E0A09" w14:textId="77777777" w:rsidR="00D27E36" w:rsidRPr="00D27E36" w:rsidRDefault="6CF6CE06" w:rsidP="421C5FAF">
      <w:pPr>
        <w:autoSpaceDE w:val="0"/>
        <w:autoSpaceDN w:val="0"/>
        <w:adjustRightInd w:val="0"/>
        <w:spacing w:after="0" w:line="240" w:lineRule="auto"/>
        <w:rPr>
          <w:rFonts w:ascii="Arial" w:eastAsia="Arial" w:hAnsi="Arial" w:cs="Arial"/>
        </w:rPr>
      </w:pPr>
      <w:r w:rsidRPr="421C5FAF">
        <w:rPr>
          <w:rFonts w:ascii="Arial" w:eastAsia="Arial" w:hAnsi="Arial" w:cs="Arial"/>
        </w:rPr>
        <w:t xml:space="preserve">Viruset fjernes enkelt ved manuell rengjøring med vann og vanlige rengjøringsmidler. Viruset kan overleve på flater fra timer til dager. Derfor er grundig og hyppig renhold viktig for å forebygge smitte. Tilpass rutiner for renhold, spesielt med tanke på utsatte områder. Det er ikke nødvendig å bruke desinfeksjon rutinemessig. Hvis desinfeksjon likevel brukes, må synlig skitt først tørkes bort med klut eller tørkepapir, ellers virker ikke desinfeksjonsmiddelet. Aktuelle desinfeksjonsmidler er alkoholbasert desinfeksjon og </w:t>
      </w:r>
      <w:proofErr w:type="spellStart"/>
      <w:r w:rsidRPr="421C5FAF">
        <w:rPr>
          <w:rFonts w:ascii="Arial" w:eastAsia="Arial" w:hAnsi="Arial" w:cs="Arial"/>
        </w:rPr>
        <w:t>klorin</w:t>
      </w:r>
      <w:proofErr w:type="spellEnd"/>
      <w:r w:rsidRPr="421C5FAF">
        <w:rPr>
          <w:rFonts w:ascii="Arial" w:eastAsia="Arial" w:hAnsi="Arial" w:cs="Arial"/>
        </w:rPr>
        <w:t>.</w:t>
      </w:r>
    </w:p>
    <w:p w14:paraId="7143DB2D" w14:textId="77777777" w:rsidR="00D27E36" w:rsidRPr="00D27E36" w:rsidRDefault="00D27E36" w:rsidP="421C5FAF">
      <w:pPr>
        <w:autoSpaceDE w:val="0"/>
        <w:autoSpaceDN w:val="0"/>
        <w:adjustRightInd w:val="0"/>
        <w:spacing w:after="0" w:line="240" w:lineRule="auto"/>
        <w:rPr>
          <w:rFonts w:ascii="Arial" w:eastAsia="Arial" w:hAnsi="Arial" w:cs="Arial"/>
        </w:rPr>
      </w:pPr>
    </w:p>
    <w:p w14:paraId="533C3A5E" w14:textId="77777777" w:rsidR="00D27E36" w:rsidRPr="00D27E36" w:rsidRDefault="00D27E36" w:rsidP="421C5FAF">
      <w:pPr>
        <w:autoSpaceDE w:val="0"/>
        <w:autoSpaceDN w:val="0"/>
        <w:adjustRightInd w:val="0"/>
        <w:spacing w:after="0" w:line="240" w:lineRule="auto"/>
        <w:rPr>
          <w:rFonts w:ascii="Arial" w:eastAsia="Arial" w:hAnsi="Arial" w:cs="Arial"/>
        </w:rPr>
      </w:pPr>
    </w:p>
    <w:p w14:paraId="48980D14" w14:textId="77777777" w:rsidR="00D27E36" w:rsidRPr="00F67490" w:rsidRDefault="6CF6CE06" w:rsidP="421C5FAF">
      <w:pPr>
        <w:autoSpaceDE w:val="0"/>
        <w:autoSpaceDN w:val="0"/>
        <w:adjustRightInd w:val="0"/>
        <w:spacing w:after="0" w:line="240" w:lineRule="auto"/>
        <w:rPr>
          <w:rFonts w:ascii="Arial" w:eastAsia="Arial" w:hAnsi="Arial" w:cs="Arial"/>
          <w:b/>
          <w:bCs/>
          <w:color w:val="C00000"/>
        </w:rPr>
      </w:pPr>
      <w:r w:rsidRPr="00F67490">
        <w:rPr>
          <w:rFonts w:ascii="Arial" w:eastAsia="Arial" w:hAnsi="Arial" w:cs="Arial"/>
          <w:b/>
          <w:bCs/>
          <w:color w:val="C00000"/>
        </w:rPr>
        <w:t>Forsterket renhold på utsatte områder:</w:t>
      </w:r>
    </w:p>
    <w:p w14:paraId="0C3A8572" w14:textId="77777777" w:rsidR="00D27E36" w:rsidRPr="00F67490" w:rsidRDefault="6CF6CE06" w:rsidP="421C5FAF">
      <w:pPr>
        <w:pStyle w:val="Listeavsnitt"/>
        <w:numPr>
          <w:ilvl w:val="0"/>
          <w:numId w:val="5"/>
        </w:numPr>
        <w:autoSpaceDE w:val="0"/>
        <w:autoSpaceDN w:val="0"/>
        <w:adjustRightInd w:val="0"/>
        <w:spacing w:after="0" w:line="240" w:lineRule="auto"/>
        <w:rPr>
          <w:rFonts w:ascii="Arial" w:eastAsia="Arial" w:hAnsi="Arial" w:cs="Arial"/>
        </w:rPr>
      </w:pPr>
      <w:r w:rsidRPr="00F67490">
        <w:rPr>
          <w:rFonts w:ascii="Arial" w:eastAsia="Arial" w:hAnsi="Arial" w:cs="Arial"/>
        </w:rPr>
        <w:t>Toaletter og vaskeservanter må rengjøres minimum daglig ved daglig bruk. Tørk over flater som toalettsete og kran på servanten regelmessig, avhengig av hvor hyppig det er i bruk.</w:t>
      </w:r>
    </w:p>
    <w:p w14:paraId="3C1E1D56" w14:textId="77777777" w:rsidR="00D27E36" w:rsidRPr="00F67490" w:rsidRDefault="6CF6CE06" w:rsidP="421C5FAF">
      <w:pPr>
        <w:pStyle w:val="Listeavsnitt"/>
        <w:numPr>
          <w:ilvl w:val="0"/>
          <w:numId w:val="5"/>
        </w:numPr>
        <w:autoSpaceDE w:val="0"/>
        <w:autoSpaceDN w:val="0"/>
        <w:adjustRightInd w:val="0"/>
        <w:spacing w:after="0" w:line="240" w:lineRule="auto"/>
        <w:rPr>
          <w:rFonts w:ascii="Arial" w:eastAsia="Arial" w:hAnsi="Arial" w:cs="Arial"/>
        </w:rPr>
      </w:pPr>
      <w:r w:rsidRPr="00F67490">
        <w:rPr>
          <w:rFonts w:ascii="Arial" w:eastAsia="Arial" w:hAnsi="Arial" w:cs="Arial"/>
        </w:rPr>
        <w:t>Engangs papirhåndklær og såpe skal være tilgjengelig, og man må sørge for at</w:t>
      </w:r>
    </w:p>
    <w:p w14:paraId="6A584B8C" w14:textId="77777777" w:rsidR="00D27E36" w:rsidRPr="00F67490" w:rsidRDefault="6CF6CE06" w:rsidP="421C5FAF">
      <w:pPr>
        <w:pStyle w:val="Listeavsnitt"/>
        <w:autoSpaceDE w:val="0"/>
        <w:autoSpaceDN w:val="0"/>
        <w:adjustRightInd w:val="0"/>
        <w:spacing w:after="0" w:line="240" w:lineRule="auto"/>
        <w:rPr>
          <w:rFonts w:ascii="Arial" w:eastAsia="Arial" w:hAnsi="Arial" w:cs="Arial"/>
        </w:rPr>
      </w:pPr>
      <w:r w:rsidRPr="00F67490">
        <w:rPr>
          <w:rFonts w:ascii="Arial" w:eastAsia="Arial" w:hAnsi="Arial" w:cs="Arial"/>
        </w:rPr>
        <w:t>søppel tømmes regelmessig.</w:t>
      </w:r>
    </w:p>
    <w:p w14:paraId="58573BDC" w14:textId="66187B52" w:rsidR="00D27E36" w:rsidRPr="00F67490" w:rsidRDefault="6CF6CE06" w:rsidP="421C5FAF">
      <w:pPr>
        <w:pStyle w:val="Listeavsnitt"/>
        <w:numPr>
          <w:ilvl w:val="0"/>
          <w:numId w:val="5"/>
        </w:numPr>
        <w:spacing w:after="0" w:line="240" w:lineRule="auto"/>
        <w:rPr>
          <w:rFonts w:ascii="Arial" w:eastAsia="Arial" w:hAnsi="Arial" w:cs="Arial"/>
        </w:rPr>
      </w:pPr>
      <w:r w:rsidRPr="00F67490">
        <w:rPr>
          <w:rFonts w:ascii="Arial" w:eastAsia="Arial" w:hAnsi="Arial" w:cs="Arial"/>
        </w:rPr>
        <w:t xml:space="preserve">Være ekstra oppmerksomme på renhold på </w:t>
      </w:r>
      <w:r w:rsidR="0915F705" w:rsidRPr="00F67490">
        <w:rPr>
          <w:rFonts w:ascii="Arial" w:eastAsia="Arial" w:hAnsi="Arial" w:cs="Arial"/>
        </w:rPr>
        <w:t>områder for bespisning</w:t>
      </w:r>
      <w:r w:rsidR="16DDF70B" w:rsidRPr="00F67490">
        <w:rPr>
          <w:rFonts w:ascii="Arial" w:eastAsia="Arial" w:hAnsi="Arial" w:cs="Arial"/>
        </w:rPr>
        <w:t>.</w:t>
      </w:r>
    </w:p>
    <w:p w14:paraId="25A04662" w14:textId="34E3C0D3" w:rsidR="00D27E36" w:rsidRPr="00F67490" w:rsidRDefault="6CF6CE06" w:rsidP="421C5FAF">
      <w:pPr>
        <w:pStyle w:val="Listeavsnitt"/>
        <w:numPr>
          <w:ilvl w:val="0"/>
          <w:numId w:val="5"/>
        </w:numPr>
        <w:autoSpaceDE w:val="0"/>
        <w:autoSpaceDN w:val="0"/>
        <w:adjustRightInd w:val="0"/>
        <w:spacing w:after="0" w:line="240" w:lineRule="auto"/>
        <w:rPr>
          <w:rFonts w:ascii="Arial" w:eastAsia="Arial" w:hAnsi="Arial" w:cs="Arial"/>
        </w:rPr>
      </w:pPr>
      <w:r w:rsidRPr="00F67490">
        <w:rPr>
          <w:rFonts w:ascii="Arial" w:eastAsia="Arial" w:hAnsi="Arial" w:cs="Arial"/>
        </w:rPr>
        <w:t>Spisebord vaskes med vann og såpe etter bruk.</w:t>
      </w:r>
    </w:p>
    <w:p w14:paraId="10B8E0D1" w14:textId="77777777" w:rsidR="00D27E36" w:rsidRPr="00F67490" w:rsidRDefault="6CF6CE06" w:rsidP="421C5FAF">
      <w:pPr>
        <w:pStyle w:val="Listeavsnitt"/>
        <w:numPr>
          <w:ilvl w:val="0"/>
          <w:numId w:val="5"/>
        </w:numPr>
        <w:autoSpaceDE w:val="0"/>
        <w:autoSpaceDN w:val="0"/>
        <w:adjustRightInd w:val="0"/>
        <w:spacing w:after="0" w:line="240" w:lineRule="auto"/>
        <w:rPr>
          <w:rFonts w:ascii="Arial" w:eastAsia="Arial" w:hAnsi="Arial" w:cs="Arial"/>
        </w:rPr>
      </w:pPr>
      <w:r w:rsidRPr="00F67490">
        <w:rPr>
          <w:rFonts w:ascii="Arial" w:eastAsia="Arial" w:hAnsi="Arial" w:cs="Arial"/>
        </w:rPr>
        <w:t>Dørhåndtak, trappegelendre, stoler, andre bordflater og andre gjenstander som</w:t>
      </w:r>
    </w:p>
    <w:p w14:paraId="1F9562C8" w14:textId="77777777" w:rsidR="00D27E36" w:rsidRPr="00F67490" w:rsidRDefault="6CF6CE06" w:rsidP="421C5FAF">
      <w:pPr>
        <w:pStyle w:val="Listeavsnitt"/>
        <w:autoSpaceDE w:val="0"/>
        <w:autoSpaceDN w:val="0"/>
        <w:adjustRightInd w:val="0"/>
        <w:spacing w:after="0" w:line="240" w:lineRule="auto"/>
        <w:rPr>
          <w:rFonts w:ascii="Arial" w:eastAsia="Arial" w:hAnsi="Arial" w:cs="Arial"/>
        </w:rPr>
      </w:pPr>
      <w:r w:rsidRPr="00F67490">
        <w:rPr>
          <w:rFonts w:ascii="Arial" w:eastAsia="Arial" w:hAnsi="Arial" w:cs="Arial"/>
        </w:rPr>
        <w:t>ofte berøres rengjøres hyppig, minimum daglig ved daglig bruk.</w:t>
      </w:r>
    </w:p>
    <w:p w14:paraId="40FB569E" w14:textId="696AEF7A" w:rsidR="00D27E36" w:rsidRPr="00F67490" w:rsidRDefault="6CF6CE06" w:rsidP="421C5FAF">
      <w:pPr>
        <w:pStyle w:val="Listeavsnitt"/>
        <w:numPr>
          <w:ilvl w:val="0"/>
          <w:numId w:val="5"/>
        </w:numPr>
        <w:autoSpaceDE w:val="0"/>
        <w:autoSpaceDN w:val="0"/>
        <w:adjustRightInd w:val="0"/>
        <w:spacing w:after="0" w:line="240" w:lineRule="auto"/>
        <w:rPr>
          <w:rFonts w:ascii="Arial" w:eastAsia="Arial" w:hAnsi="Arial" w:cs="Arial"/>
        </w:rPr>
      </w:pPr>
      <w:r w:rsidRPr="00F67490">
        <w:rPr>
          <w:rFonts w:ascii="Arial" w:eastAsia="Arial" w:hAnsi="Arial" w:cs="Arial"/>
        </w:rPr>
        <w:t>Ev</w:t>
      </w:r>
      <w:r w:rsidR="718F5A91" w:rsidRPr="00F67490">
        <w:rPr>
          <w:rFonts w:ascii="Arial" w:eastAsia="Arial" w:hAnsi="Arial" w:cs="Arial"/>
        </w:rPr>
        <w:t>entuelt</w:t>
      </w:r>
      <w:r w:rsidRPr="00F67490">
        <w:rPr>
          <w:rFonts w:ascii="Arial" w:eastAsia="Arial" w:hAnsi="Arial" w:cs="Arial"/>
        </w:rPr>
        <w:t xml:space="preserve"> utstyr som brukes av flere i tjenesten (f</w:t>
      </w:r>
      <w:r w:rsidR="52D951B0" w:rsidRPr="00F67490">
        <w:rPr>
          <w:rFonts w:ascii="Arial" w:eastAsia="Arial" w:hAnsi="Arial" w:cs="Arial"/>
        </w:rPr>
        <w:t>or eksempel</w:t>
      </w:r>
      <w:r w:rsidRPr="00F67490">
        <w:rPr>
          <w:rFonts w:ascii="Arial" w:eastAsia="Arial" w:hAnsi="Arial" w:cs="Arial"/>
        </w:rPr>
        <w:t xml:space="preserve"> nettbrett, berøringsskjermer, tastatur</w:t>
      </w:r>
      <w:r w:rsidR="2970172A" w:rsidRPr="00F67490">
        <w:rPr>
          <w:rFonts w:ascii="Arial" w:eastAsia="Arial" w:hAnsi="Arial" w:cs="Arial"/>
        </w:rPr>
        <w:t>, og så videre</w:t>
      </w:r>
      <w:r w:rsidRPr="00F67490">
        <w:rPr>
          <w:rFonts w:ascii="Arial" w:eastAsia="Arial" w:hAnsi="Arial" w:cs="Arial"/>
        </w:rPr>
        <w:t>) rengjøres etter bruk.</w:t>
      </w:r>
    </w:p>
    <w:p w14:paraId="4CAFE0AB" w14:textId="4F8572C8" w:rsidR="00A0675B" w:rsidRPr="00F67490" w:rsidRDefault="3CD37683" w:rsidP="421C5FAF">
      <w:pPr>
        <w:pStyle w:val="Listeavsnitt"/>
        <w:numPr>
          <w:ilvl w:val="0"/>
          <w:numId w:val="5"/>
        </w:numPr>
        <w:autoSpaceDE w:val="0"/>
        <w:autoSpaceDN w:val="0"/>
        <w:adjustRightInd w:val="0"/>
        <w:spacing w:after="0" w:line="240" w:lineRule="auto"/>
        <w:rPr>
          <w:rFonts w:ascii="Arial" w:eastAsia="Arial" w:hAnsi="Arial" w:cs="Arial"/>
        </w:rPr>
      </w:pPr>
      <w:r w:rsidRPr="00F67490">
        <w:rPr>
          <w:rFonts w:ascii="Arial" w:eastAsia="Arial" w:hAnsi="Arial" w:cs="Arial"/>
        </w:rPr>
        <w:t>Desinfiser vokalmikrofoner og tilhørende stativer</w:t>
      </w:r>
      <w:r w:rsidR="063F9DF8" w:rsidRPr="00F67490">
        <w:rPr>
          <w:rFonts w:ascii="Arial" w:eastAsia="Arial" w:hAnsi="Arial" w:cs="Arial"/>
        </w:rPr>
        <w:t xml:space="preserve">, </w:t>
      </w:r>
      <w:r w:rsidR="651C3EE6" w:rsidRPr="00F67490">
        <w:rPr>
          <w:rFonts w:ascii="Arial" w:eastAsia="Arial" w:hAnsi="Arial" w:cs="Arial"/>
        </w:rPr>
        <w:t>monitorer</w:t>
      </w:r>
      <w:r w:rsidR="7F345BD1" w:rsidRPr="00F67490">
        <w:rPr>
          <w:rFonts w:ascii="Arial" w:eastAsia="Arial" w:hAnsi="Arial" w:cs="Arial"/>
        </w:rPr>
        <w:t xml:space="preserve">, </w:t>
      </w:r>
      <w:r w:rsidR="063F9DF8" w:rsidRPr="00F67490">
        <w:rPr>
          <w:rFonts w:ascii="Arial" w:eastAsia="Arial" w:hAnsi="Arial" w:cs="Arial"/>
        </w:rPr>
        <w:t>instrumenter</w:t>
      </w:r>
      <w:r w:rsidR="518CDBC9" w:rsidRPr="00F67490">
        <w:rPr>
          <w:rFonts w:ascii="Arial" w:eastAsia="Arial" w:hAnsi="Arial" w:cs="Arial"/>
        </w:rPr>
        <w:t xml:space="preserve"> som brukes av flere</w:t>
      </w:r>
      <w:r w:rsidR="01DEB637" w:rsidRPr="00F67490">
        <w:rPr>
          <w:rFonts w:ascii="Arial" w:eastAsia="Arial" w:hAnsi="Arial" w:cs="Arial"/>
        </w:rPr>
        <w:t xml:space="preserve">, miksere </w:t>
      </w:r>
      <w:r w:rsidR="063F9DF8" w:rsidRPr="00F67490">
        <w:rPr>
          <w:rFonts w:ascii="Arial" w:eastAsia="Arial" w:hAnsi="Arial" w:cs="Arial"/>
        </w:rPr>
        <w:t xml:space="preserve">og annet utstyr </w:t>
      </w:r>
      <w:r w:rsidR="518CDBC9" w:rsidRPr="00F67490">
        <w:rPr>
          <w:rFonts w:ascii="Arial" w:eastAsia="Arial" w:hAnsi="Arial" w:cs="Arial"/>
        </w:rPr>
        <w:t xml:space="preserve">etter bruk. </w:t>
      </w:r>
      <w:r w:rsidR="7A67BE08" w:rsidRPr="00F67490">
        <w:rPr>
          <w:rFonts w:ascii="Arial" w:eastAsia="Arial" w:hAnsi="Arial" w:cs="Arial"/>
        </w:rPr>
        <w:t xml:space="preserve">Be </w:t>
      </w:r>
      <w:r w:rsidR="55D61642" w:rsidRPr="00F67490">
        <w:rPr>
          <w:rFonts w:ascii="Arial" w:eastAsia="Arial" w:hAnsi="Arial" w:cs="Arial"/>
        </w:rPr>
        <w:t>artister ta med personlige instrumenter</w:t>
      </w:r>
      <w:r w:rsidR="63F711B9" w:rsidRPr="00F67490">
        <w:rPr>
          <w:rFonts w:ascii="Arial" w:eastAsia="Arial" w:hAnsi="Arial" w:cs="Arial"/>
        </w:rPr>
        <w:t xml:space="preserve"> og mikrofoner</w:t>
      </w:r>
      <w:r w:rsidR="55D61642" w:rsidRPr="00F67490">
        <w:rPr>
          <w:rFonts w:ascii="Arial" w:eastAsia="Arial" w:hAnsi="Arial" w:cs="Arial"/>
        </w:rPr>
        <w:t xml:space="preserve"> selv hvis det er en mulighet. </w:t>
      </w:r>
    </w:p>
    <w:p w14:paraId="2214FE89" w14:textId="7232D44E" w:rsidR="00A972A6" w:rsidRPr="00F67490" w:rsidRDefault="568146C0" w:rsidP="421C5FAF">
      <w:pPr>
        <w:pStyle w:val="Listeavsnitt"/>
        <w:numPr>
          <w:ilvl w:val="0"/>
          <w:numId w:val="5"/>
        </w:numPr>
        <w:autoSpaceDE w:val="0"/>
        <w:autoSpaceDN w:val="0"/>
        <w:adjustRightInd w:val="0"/>
        <w:spacing w:after="0" w:line="240" w:lineRule="auto"/>
        <w:rPr>
          <w:rFonts w:ascii="Arial" w:eastAsia="Arial" w:hAnsi="Arial" w:cs="Arial"/>
        </w:rPr>
      </w:pPr>
      <w:r w:rsidRPr="00F67490">
        <w:rPr>
          <w:rFonts w:ascii="Arial" w:eastAsia="Arial" w:hAnsi="Arial" w:cs="Arial"/>
        </w:rPr>
        <w:t>Skal det gjennomføres flere arrangemente</w:t>
      </w:r>
      <w:r w:rsidR="1778CBBA" w:rsidRPr="00F67490">
        <w:rPr>
          <w:rFonts w:ascii="Arial" w:eastAsia="Arial" w:hAnsi="Arial" w:cs="Arial"/>
        </w:rPr>
        <w:t>r/konserter på samme dag må det legges til rette for ekstra god tid mellom hver produksjon sli</w:t>
      </w:r>
      <w:r w:rsidR="18E60557" w:rsidRPr="00F67490">
        <w:rPr>
          <w:rFonts w:ascii="Arial" w:eastAsia="Arial" w:hAnsi="Arial" w:cs="Arial"/>
        </w:rPr>
        <w:t>k</w:t>
      </w:r>
      <w:r w:rsidR="1778CBBA" w:rsidRPr="00F67490">
        <w:rPr>
          <w:rFonts w:ascii="Arial" w:eastAsia="Arial" w:hAnsi="Arial" w:cs="Arial"/>
        </w:rPr>
        <w:t xml:space="preserve"> av man kan gjennom</w:t>
      </w:r>
      <w:r w:rsidR="2D1688F7" w:rsidRPr="00F67490">
        <w:rPr>
          <w:rFonts w:ascii="Arial" w:eastAsia="Arial" w:hAnsi="Arial" w:cs="Arial"/>
        </w:rPr>
        <w:t>f</w:t>
      </w:r>
      <w:r w:rsidR="1778CBBA" w:rsidRPr="00F67490">
        <w:rPr>
          <w:rFonts w:ascii="Arial" w:eastAsia="Arial" w:hAnsi="Arial" w:cs="Arial"/>
        </w:rPr>
        <w:t xml:space="preserve">øre nødvendige sikkerhetstiltak mellom hver konsert. </w:t>
      </w:r>
    </w:p>
    <w:p w14:paraId="6DE60037" w14:textId="2A883F9B" w:rsidR="421C5FAF" w:rsidRDefault="421C5FAF" w:rsidP="421C5FAF">
      <w:pPr>
        <w:spacing w:after="0" w:line="240" w:lineRule="auto"/>
        <w:rPr>
          <w:rFonts w:ascii="Arial" w:eastAsia="Arial" w:hAnsi="Arial" w:cs="Arial"/>
        </w:rPr>
      </w:pPr>
      <w:bookmarkStart w:id="13" w:name="_Toc38535562"/>
      <w:bookmarkStart w:id="14" w:name="_Toc38910515"/>
    </w:p>
    <w:p w14:paraId="1FC6B784" w14:textId="77777777" w:rsidR="00D27E36" w:rsidRPr="00254E25" w:rsidRDefault="6CF6CE06" w:rsidP="421C5FAF">
      <w:pPr>
        <w:spacing w:after="0" w:line="240" w:lineRule="auto"/>
        <w:rPr>
          <w:rFonts w:ascii="Arial" w:eastAsia="Arial" w:hAnsi="Arial" w:cs="Arial"/>
          <w:b/>
          <w:bCs/>
          <w:color w:val="C00000"/>
          <w:sz w:val="24"/>
          <w:szCs w:val="24"/>
        </w:rPr>
      </w:pPr>
      <w:r w:rsidRPr="421C5FAF">
        <w:rPr>
          <w:rFonts w:ascii="Arial" w:eastAsia="Arial" w:hAnsi="Arial" w:cs="Arial"/>
          <w:b/>
          <w:bCs/>
          <w:color w:val="C00000"/>
          <w:sz w:val="24"/>
          <w:szCs w:val="24"/>
        </w:rPr>
        <w:t>Avstandsregulering og redusert kontakt mellom personer</w:t>
      </w:r>
      <w:bookmarkEnd w:id="13"/>
      <w:bookmarkEnd w:id="14"/>
    </w:p>
    <w:p w14:paraId="257B16E0" w14:textId="314EDAAE" w:rsidR="00D27E36" w:rsidRPr="00D27E36" w:rsidRDefault="6CF6CE06" w:rsidP="421C5FAF">
      <w:pPr>
        <w:rPr>
          <w:rFonts w:ascii="Arial" w:eastAsia="Arial" w:hAnsi="Arial" w:cs="Arial"/>
        </w:rPr>
      </w:pPr>
      <w:r w:rsidRPr="421C5FAF">
        <w:rPr>
          <w:rFonts w:ascii="Arial" w:eastAsia="Arial" w:hAnsi="Arial" w:cs="Arial"/>
        </w:rPr>
        <w:t xml:space="preserve">Det skal være mulig å holde minimum </w:t>
      </w:r>
      <w:r w:rsidR="6E27BCC8" w:rsidRPr="421C5FAF">
        <w:rPr>
          <w:rFonts w:ascii="Arial" w:eastAsia="Arial" w:hAnsi="Arial" w:cs="Arial"/>
        </w:rPr>
        <w:t>én</w:t>
      </w:r>
      <w:r w:rsidRPr="421C5FAF">
        <w:rPr>
          <w:rFonts w:ascii="Arial" w:eastAsia="Arial" w:hAnsi="Arial" w:cs="Arial"/>
        </w:rPr>
        <w:t xml:space="preserve"> meters avstand mellom personer som </w:t>
      </w:r>
      <w:r w:rsidR="299265B8" w:rsidRPr="421C5FAF">
        <w:rPr>
          <w:rFonts w:ascii="Arial" w:eastAsia="Arial" w:hAnsi="Arial" w:cs="Arial"/>
        </w:rPr>
        <w:t xml:space="preserve">ikke </w:t>
      </w:r>
      <w:r w:rsidRPr="421C5FAF">
        <w:rPr>
          <w:rFonts w:ascii="Arial" w:eastAsia="Arial" w:hAnsi="Arial" w:cs="Arial"/>
        </w:rPr>
        <w:t>er i samme husstand.</w:t>
      </w:r>
    </w:p>
    <w:p w14:paraId="7E2953A2" w14:textId="77777777" w:rsidR="00D27E36" w:rsidRPr="00D27E36" w:rsidRDefault="6CF6CE06" w:rsidP="421C5FAF">
      <w:pPr>
        <w:rPr>
          <w:rFonts w:ascii="Arial" w:eastAsia="Arial" w:hAnsi="Arial" w:cs="Arial"/>
        </w:rPr>
      </w:pPr>
      <w:r w:rsidRPr="421C5FAF">
        <w:rPr>
          <w:rFonts w:ascii="Arial" w:eastAsia="Arial" w:hAnsi="Arial" w:cs="Arial"/>
        </w:rPr>
        <w:t xml:space="preserve">Ellers er kontaktreduserende tiltak for å hindre smittespredning viktig i alle situasjoner og må opprettholdes i alle ledd i møter mellom publikum og ansatte. </w:t>
      </w:r>
    </w:p>
    <w:p w14:paraId="127A59E7" w14:textId="77777777" w:rsidR="00D27E36" w:rsidRPr="00D27E36" w:rsidRDefault="6CF6CE06" w:rsidP="421C5FAF">
      <w:pPr>
        <w:rPr>
          <w:rFonts w:ascii="Arial" w:eastAsia="Arial" w:hAnsi="Arial" w:cs="Arial"/>
        </w:rPr>
      </w:pPr>
      <w:r w:rsidRPr="421C5FAF">
        <w:rPr>
          <w:rFonts w:ascii="Arial" w:eastAsia="Arial" w:hAnsi="Arial" w:cs="Arial"/>
        </w:rPr>
        <w:lastRenderedPageBreak/>
        <w:t>Kontaktreduserende tiltak må tilpasses det enkelte arrangement, og malen gir en overordnet struktur for det som må vurderes.</w:t>
      </w:r>
    </w:p>
    <w:p w14:paraId="35004CC9" w14:textId="29D252C5" w:rsidR="421C5FAF" w:rsidRDefault="421C5FAF" w:rsidP="421C5FAF">
      <w:pPr>
        <w:rPr>
          <w:rFonts w:ascii="Arial" w:eastAsia="Arial" w:hAnsi="Arial" w:cs="Arial"/>
        </w:rPr>
      </w:pPr>
    </w:p>
    <w:p w14:paraId="7AD7A3B1" w14:textId="77777777" w:rsidR="00D27E36" w:rsidRPr="00254E25" w:rsidRDefault="6CF6CE06" w:rsidP="421C5FAF">
      <w:pPr>
        <w:pStyle w:val="Overskrift3"/>
        <w:rPr>
          <w:rFonts w:ascii="Arial" w:eastAsia="Arial" w:hAnsi="Arial" w:cs="Arial"/>
          <w:b/>
          <w:bCs/>
          <w:color w:val="C00000"/>
        </w:rPr>
      </w:pPr>
      <w:r w:rsidRPr="421C5FAF">
        <w:rPr>
          <w:rFonts w:ascii="Arial" w:eastAsia="Arial" w:hAnsi="Arial" w:cs="Arial"/>
          <w:b/>
          <w:bCs/>
          <w:color w:val="C00000"/>
        </w:rPr>
        <w:t>Bar/servering</w:t>
      </w:r>
    </w:p>
    <w:p w14:paraId="3DAFC705" w14:textId="6835E8CA" w:rsidR="00D27E36" w:rsidRPr="00D27E36" w:rsidRDefault="6CF6CE06" w:rsidP="421C5FAF">
      <w:pPr>
        <w:pStyle w:val="Listeavsnitt"/>
        <w:numPr>
          <w:ilvl w:val="0"/>
          <w:numId w:val="1"/>
        </w:numPr>
        <w:spacing w:after="0" w:line="240" w:lineRule="auto"/>
        <w:rPr>
          <w:rFonts w:ascii="Arial" w:eastAsia="Arial" w:hAnsi="Arial" w:cs="Arial"/>
        </w:rPr>
      </w:pPr>
      <w:r w:rsidRPr="421C5FAF">
        <w:rPr>
          <w:rFonts w:ascii="Arial" w:eastAsia="Arial" w:hAnsi="Arial" w:cs="Arial"/>
        </w:rPr>
        <w:t xml:space="preserve">Avstand mellom ansatte i bar/servering og publikum skal være minst </w:t>
      </w:r>
      <w:r w:rsidR="583CF5E4" w:rsidRPr="421C5FAF">
        <w:rPr>
          <w:rFonts w:ascii="Arial" w:eastAsia="Arial" w:hAnsi="Arial" w:cs="Arial"/>
        </w:rPr>
        <w:t>én</w:t>
      </w:r>
      <w:r w:rsidRPr="421C5FAF">
        <w:rPr>
          <w:rFonts w:ascii="Arial" w:eastAsia="Arial" w:hAnsi="Arial" w:cs="Arial"/>
        </w:rPr>
        <w:t xml:space="preserve"> meter, </w:t>
      </w:r>
      <w:r w:rsidR="0AB026C3" w:rsidRPr="421C5FAF">
        <w:rPr>
          <w:rFonts w:ascii="Arial" w:eastAsia="Arial" w:hAnsi="Arial" w:cs="Arial"/>
        </w:rPr>
        <w:t>to</w:t>
      </w:r>
      <w:r w:rsidRPr="421C5FAF">
        <w:rPr>
          <w:rFonts w:ascii="Arial" w:eastAsia="Arial" w:hAnsi="Arial" w:cs="Arial"/>
        </w:rPr>
        <w:t xml:space="preserve"> meter der det er mulig. Det legges opp til at det skal ta kort tid. </w:t>
      </w:r>
    </w:p>
    <w:p w14:paraId="1B72DF43" w14:textId="77777777" w:rsidR="00D27E36" w:rsidRPr="00D27E36" w:rsidRDefault="6CF6CE06" w:rsidP="421C5FAF">
      <w:pPr>
        <w:pStyle w:val="Listeavsnitt"/>
        <w:numPr>
          <w:ilvl w:val="0"/>
          <w:numId w:val="1"/>
        </w:numPr>
        <w:spacing w:after="0" w:line="240" w:lineRule="auto"/>
        <w:rPr>
          <w:rFonts w:ascii="Arial" w:eastAsia="Arial" w:hAnsi="Arial" w:cs="Arial"/>
        </w:rPr>
      </w:pPr>
      <w:r w:rsidRPr="421C5FAF">
        <w:rPr>
          <w:rFonts w:ascii="Arial" w:eastAsia="Arial" w:hAnsi="Arial" w:cs="Arial"/>
        </w:rPr>
        <w:t xml:space="preserve">Pleksiglass kan vurderes der utsalgssted ikke allerede har </w:t>
      </w:r>
      <w:proofErr w:type="spellStart"/>
      <w:r w:rsidRPr="421C5FAF">
        <w:rPr>
          <w:rFonts w:ascii="Arial" w:eastAsia="Arial" w:hAnsi="Arial" w:cs="Arial"/>
        </w:rPr>
        <w:t>glassluke</w:t>
      </w:r>
      <w:proofErr w:type="spellEnd"/>
      <w:r w:rsidRPr="421C5FAF">
        <w:rPr>
          <w:rFonts w:ascii="Arial" w:eastAsia="Arial" w:hAnsi="Arial" w:cs="Arial"/>
        </w:rPr>
        <w:t>. Pleksiglasset må dekke minst 20 cm utenfor ansikt- og brysthøyde i alle retninger.</w:t>
      </w:r>
    </w:p>
    <w:p w14:paraId="20EBDC04" w14:textId="68D5B36D" w:rsidR="00D27E36" w:rsidRPr="00D27E36" w:rsidRDefault="6CF6CE06" w:rsidP="421C5FAF">
      <w:pPr>
        <w:pStyle w:val="Listeavsnitt"/>
        <w:numPr>
          <w:ilvl w:val="0"/>
          <w:numId w:val="1"/>
        </w:numPr>
        <w:spacing w:after="0" w:line="240" w:lineRule="auto"/>
        <w:rPr>
          <w:rFonts w:ascii="Arial" w:eastAsia="Arial" w:hAnsi="Arial" w:cs="Arial"/>
        </w:rPr>
      </w:pPr>
      <w:r w:rsidRPr="421C5FAF">
        <w:rPr>
          <w:rFonts w:ascii="Arial" w:eastAsia="Arial" w:hAnsi="Arial" w:cs="Arial"/>
        </w:rPr>
        <w:t>Eventuelt opprette merking på g</w:t>
      </w:r>
      <w:r w:rsidR="7EF39435" w:rsidRPr="421C5FAF">
        <w:rPr>
          <w:rFonts w:ascii="Arial" w:eastAsia="Arial" w:hAnsi="Arial" w:cs="Arial"/>
        </w:rPr>
        <w:t>u</w:t>
      </w:r>
      <w:r w:rsidRPr="421C5FAF">
        <w:rPr>
          <w:rFonts w:ascii="Arial" w:eastAsia="Arial" w:hAnsi="Arial" w:cs="Arial"/>
        </w:rPr>
        <w:t>lvet for å regulere avstand ved kø.</w:t>
      </w:r>
    </w:p>
    <w:p w14:paraId="136454A8" w14:textId="77777777" w:rsidR="00D27E36" w:rsidRPr="00D27E36" w:rsidRDefault="00D27E36" w:rsidP="421C5FAF">
      <w:pPr>
        <w:pStyle w:val="Listeavsnitt"/>
        <w:spacing w:after="0" w:line="240" w:lineRule="auto"/>
        <w:rPr>
          <w:rFonts w:ascii="Arial" w:eastAsia="Arial" w:hAnsi="Arial" w:cs="Arial"/>
        </w:rPr>
      </w:pPr>
    </w:p>
    <w:p w14:paraId="0B106449" w14:textId="77777777" w:rsidR="00D27E36" w:rsidRPr="00254E25" w:rsidRDefault="6CF6CE06" w:rsidP="421C5FAF">
      <w:pPr>
        <w:pStyle w:val="Overskrift3"/>
        <w:rPr>
          <w:rFonts w:ascii="Arial" w:eastAsia="Arial" w:hAnsi="Arial" w:cs="Arial"/>
          <w:b/>
          <w:bCs/>
          <w:color w:val="C00000"/>
        </w:rPr>
      </w:pPr>
      <w:bookmarkStart w:id="15" w:name="_Toc38535564"/>
      <w:bookmarkStart w:id="16" w:name="_Toc38910517"/>
      <w:r w:rsidRPr="421C5FAF">
        <w:rPr>
          <w:rFonts w:ascii="Arial" w:eastAsia="Arial" w:hAnsi="Arial" w:cs="Arial"/>
          <w:b/>
          <w:bCs/>
          <w:color w:val="C00000"/>
        </w:rPr>
        <w:t xml:space="preserve">Venterom, </w:t>
      </w:r>
      <w:proofErr w:type="spellStart"/>
      <w:r w:rsidRPr="421C5FAF">
        <w:rPr>
          <w:rFonts w:ascii="Arial" w:eastAsia="Arial" w:hAnsi="Arial" w:cs="Arial"/>
          <w:b/>
          <w:bCs/>
          <w:color w:val="C00000"/>
        </w:rPr>
        <w:t>gangtraséer</w:t>
      </w:r>
      <w:proofErr w:type="spellEnd"/>
      <w:r w:rsidRPr="421C5FAF">
        <w:rPr>
          <w:rFonts w:ascii="Arial" w:eastAsia="Arial" w:hAnsi="Arial" w:cs="Arial"/>
          <w:b/>
          <w:bCs/>
          <w:color w:val="C00000"/>
        </w:rPr>
        <w:t xml:space="preserve"> og fellesarealer</w:t>
      </w:r>
      <w:bookmarkEnd w:id="15"/>
      <w:bookmarkEnd w:id="16"/>
    </w:p>
    <w:p w14:paraId="0EE4014A" w14:textId="1445023F" w:rsidR="00D27E36" w:rsidRPr="00D27E36" w:rsidRDefault="6CF6CE06" w:rsidP="421C5FAF">
      <w:pPr>
        <w:pStyle w:val="Listeavsnitt"/>
        <w:numPr>
          <w:ilvl w:val="0"/>
          <w:numId w:val="2"/>
        </w:numPr>
        <w:spacing w:after="0" w:line="240" w:lineRule="auto"/>
        <w:rPr>
          <w:rFonts w:ascii="Arial" w:eastAsia="Arial" w:hAnsi="Arial" w:cs="Arial"/>
        </w:rPr>
      </w:pPr>
      <w:r w:rsidRPr="421C5FAF">
        <w:rPr>
          <w:rFonts w:ascii="Arial" w:eastAsia="Arial" w:hAnsi="Arial" w:cs="Arial"/>
        </w:rPr>
        <w:t>Unngå for stor personbelastning i ventearealene</w:t>
      </w:r>
      <w:r w:rsidR="2C631FD6" w:rsidRPr="421C5FAF">
        <w:rPr>
          <w:rFonts w:ascii="Arial" w:eastAsia="Arial" w:hAnsi="Arial" w:cs="Arial"/>
        </w:rPr>
        <w:t>.</w:t>
      </w:r>
    </w:p>
    <w:p w14:paraId="5C123345" w14:textId="196511F4" w:rsidR="00D27E36" w:rsidRPr="00D27E36" w:rsidRDefault="6CF6CE06" w:rsidP="421C5FAF">
      <w:pPr>
        <w:pStyle w:val="Listeavsnitt"/>
        <w:numPr>
          <w:ilvl w:val="0"/>
          <w:numId w:val="2"/>
        </w:numPr>
        <w:spacing w:after="0" w:line="240" w:lineRule="auto"/>
        <w:rPr>
          <w:rFonts w:ascii="Arial" w:eastAsia="Arial" w:hAnsi="Arial" w:cs="Arial"/>
        </w:rPr>
      </w:pPr>
      <w:r w:rsidRPr="421C5FAF">
        <w:rPr>
          <w:rFonts w:ascii="Arial" w:eastAsia="Arial" w:hAnsi="Arial" w:cs="Arial"/>
        </w:rPr>
        <w:t xml:space="preserve">Personer som oppholder seg i venterom må kunne holde avstand til andre på minst </w:t>
      </w:r>
      <w:r w:rsidR="71379DC6" w:rsidRPr="421C5FAF">
        <w:rPr>
          <w:rFonts w:ascii="Arial" w:eastAsia="Arial" w:hAnsi="Arial" w:cs="Arial"/>
        </w:rPr>
        <w:t>én</w:t>
      </w:r>
      <w:r w:rsidRPr="421C5FAF">
        <w:rPr>
          <w:rFonts w:ascii="Arial" w:eastAsia="Arial" w:hAnsi="Arial" w:cs="Arial"/>
        </w:rPr>
        <w:t xml:space="preserve"> meter, helst </w:t>
      </w:r>
      <w:r w:rsidR="5E877413" w:rsidRPr="421C5FAF">
        <w:rPr>
          <w:rFonts w:ascii="Arial" w:eastAsia="Arial" w:hAnsi="Arial" w:cs="Arial"/>
        </w:rPr>
        <w:t>to</w:t>
      </w:r>
      <w:r w:rsidRPr="421C5FAF">
        <w:rPr>
          <w:rFonts w:ascii="Arial" w:eastAsia="Arial" w:hAnsi="Arial" w:cs="Arial"/>
        </w:rPr>
        <w:t xml:space="preserve"> meter. Der forholdene ligger til rette for det, kan også venteområder være utendørs. </w:t>
      </w:r>
    </w:p>
    <w:p w14:paraId="7B59D440" w14:textId="77777777" w:rsidR="00F67490" w:rsidRDefault="6CF6CE06" w:rsidP="00F67490">
      <w:pPr>
        <w:pStyle w:val="Listeavsnitt"/>
        <w:numPr>
          <w:ilvl w:val="0"/>
          <w:numId w:val="2"/>
        </w:numPr>
        <w:spacing w:after="0" w:line="240" w:lineRule="auto"/>
        <w:rPr>
          <w:rFonts w:ascii="Arial" w:eastAsia="Arial" w:hAnsi="Arial" w:cs="Arial"/>
        </w:rPr>
      </w:pPr>
      <w:r w:rsidRPr="421C5FAF">
        <w:rPr>
          <w:rFonts w:ascii="Arial" w:eastAsia="Arial" w:hAnsi="Arial" w:cs="Arial"/>
        </w:rPr>
        <w:t>Trange fellesareal</w:t>
      </w:r>
      <w:r w:rsidR="6D8B01D4" w:rsidRPr="421C5FAF">
        <w:rPr>
          <w:rFonts w:ascii="Arial" w:eastAsia="Arial" w:hAnsi="Arial" w:cs="Arial"/>
        </w:rPr>
        <w:t>er</w:t>
      </w:r>
      <w:r w:rsidRPr="421C5FAF">
        <w:rPr>
          <w:rFonts w:ascii="Arial" w:eastAsia="Arial" w:hAnsi="Arial" w:cs="Arial"/>
        </w:rPr>
        <w:t xml:space="preserve"> bør ikke brukes til opphold. </w:t>
      </w:r>
    </w:p>
    <w:p w14:paraId="2E8424BA" w14:textId="23EAA21C" w:rsidR="00D27E36" w:rsidRPr="00F67490" w:rsidRDefault="6CF6CE06" w:rsidP="00F67490">
      <w:pPr>
        <w:pStyle w:val="Listeavsnitt"/>
        <w:numPr>
          <w:ilvl w:val="0"/>
          <w:numId w:val="2"/>
        </w:numPr>
        <w:spacing w:after="0" w:line="240" w:lineRule="auto"/>
        <w:rPr>
          <w:rFonts w:ascii="Arial" w:eastAsia="Arial" w:hAnsi="Arial" w:cs="Arial"/>
        </w:rPr>
      </w:pPr>
      <w:r w:rsidRPr="00F67490">
        <w:rPr>
          <w:rFonts w:ascii="Arial" w:eastAsia="Arial" w:hAnsi="Arial" w:cs="Arial"/>
        </w:rPr>
        <w:t>Personer kan passere hverandre og være kortvarig i samme område (inntil 15 minutter) uten videre smitterisiko.</w:t>
      </w:r>
    </w:p>
    <w:p w14:paraId="1E81B0A4" w14:textId="77777777" w:rsidR="00D27E36" w:rsidRPr="00D27E36" w:rsidRDefault="6CF6CE06" w:rsidP="421C5FAF">
      <w:pPr>
        <w:pStyle w:val="Listeavsnitt"/>
        <w:numPr>
          <w:ilvl w:val="0"/>
          <w:numId w:val="2"/>
        </w:numPr>
        <w:spacing w:after="0" w:line="240" w:lineRule="auto"/>
        <w:rPr>
          <w:rFonts w:ascii="Arial" w:eastAsia="Arial" w:hAnsi="Arial" w:cs="Arial"/>
        </w:rPr>
      </w:pPr>
      <w:r w:rsidRPr="421C5FAF">
        <w:rPr>
          <w:rFonts w:ascii="Arial" w:eastAsia="Arial" w:hAnsi="Arial" w:cs="Arial"/>
        </w:rPr>
        <w:t>Ved behov for pausearealer, sørg for tilpasning slik at blanding av personer i størst mulig grad unngås.</w:t>
      </w:r>
    </w:p>
    <w:p w14:paraId="7062387A" w14:textId="77777777" w:rsidR="00D27E36" w:rsidRPr="00D27E36" w:rsidRDefault="6CF6CE06" w:rsidP="421C5FAF">
      <w:pPr>
        <w:pStyle w:val="Listeavsnitt"/>
        <w:numPr>
          <w:ilvl w:val="0"/>
          <w:numId w:val="1"/>
        </w:numPr>
        <w:spacing w:after="0" w:line="240" w:lineRule="auto"/>
        <w:rPr>
          <w:rFonts w:ascii="Arial" w:eastAsia="Arial" w:hAnsi="Arial" w:cs="Arial"/>
        </w:rPr>
      </w:pPr>
      <w:r w:rsidRPr="421C5FAF">
        <w:rPr>
          <w:rFonts w:ascii="Arial" w:eastAsia="Arial" w:hAnsi="Arial" w:cs="Arial"/>
        </w:rPr>
        <w:t xml:space="preserve">Heiser bør prioriteres til personer med bevegelsesvansker og varetransport hvis det er vanskelig å holde anbefalt avstand. </w:t>
      </w:r>
    </w:p>
    <w:p w14:paraId="031D834E" w14:textId="77777777" w:rsidR="00D27E36" w:rsidRPr="00D27E36" w:rsidRDefault="6CF6CE06" w:rsidP="421C5FAF">
      <w:pPr>
        <w:pStyle w:val="Listeavsnitt"/>
        <w:numPr>
          <w:ilvl w:val="0"/>
          <w:numId w:val="1"/>
        </w:numPr>
        <w:spacing w:after="0" w:line="240" w:lineRule="auto"/>
        <w:rPr>
          <w:rFonts w:ascii="Arial" w:eastAsia="Arial" w:hAnsi="Arial" w:cs="Arial"/>
        </w:rPr>
      </w:pPr>
      <w:r w:rsidRPr="421C5FAF">
        <w:rPr>
          <w:rFonts w:ascii="Arial" w:eastAsia="Arial" w:hAnsi="Arial" w:cs="Arial"/>
        </w:rPr>
        <w:t>Eventuelt opprette merking på gulvet for å sikre avstand mellom personer i alle rom, garderober og andre områder hvor det kan oppstå trengsel.</w:t>
      </w:r>
    </w:p>
    <w:p w14:paraId="1E42F8DE" w14:textId="77777777" w:rsidR="00D27E36" w:rsidRPr="00D27E36" w:rsidRDefault="00D27E36" w:rsidP="421C5FAF">
      <w:pPr>
        <w:spacing w:after="0" w:line="240" w:lineRule="auto"/>
        <w:rPr>
          <w:rFonts w:ascii="Arial" w:eastAsia="Arial" w:hAnsi="Arial" w:cs="Arial"/>
        </w:rPr>
      </w:pPr>
    </w:p>
    <w:p w14:paraId="0A52129A" w14:textId="77777777" w:rsidR="00D27E36" w:rsidRPr="00254E25" w:rsidRDefault="6CF6CE06" w:rsidP="421C5FAF">
      <w:pPr>
        <w:pStyle w:val="Overskrift3"/>
        <w:rPr>
          <w:rFonts w:ascii="Arial" w:eastAsia="Arial" w:hAnsi="Arial" w:cs="Arial"/>
          <w:b/>
          <w:bCs/>
          <w:color w:val="C00000"/>
        </w:rPr>
      </w:pPr>
      <w:bookmarkStart w:id="17" w:name="_Toc38535568"/>
      <w:bookmarkStart w:id="18" w:name="_Toc38910521"/>
      <w:r w:rsidRPr="421C5FAF">
        <w:rPr>
          <w:rFonts w:ascii="Arial" w:eastAsia="Arial" w:hAnsi="Arial" w:cs="Arial"/>
          <w:b/>
          <w:bCs/>
          <w:color w:val="C00000"/>
        </w:rPr>
        <w:t xml:space="preserve">Spesielt for ansatte </w:t>
      </w:r>
      <w:bookmarkEnd w:id="17"/>
      <w:bookmarkEnd w:id="18"/>
    </w:p>
    <w:p w14:paraId="09A06009" w14:textId="77777777" w:rsidR="00D27E36" w:rsidRPr="00D27E36" w:rsidRDefault="6CF6CE06" w:rsidP="421C5FAF">
      <w:pPr>
        <w:pStyle w:val="Listeavsnitt"/>
        <w:numPr>
          <w:ilvl w:val="0"/>
          <w:numId w:val="1"/>
        </w:numPr>
        <w:spacing w:after="0" w:line="240" w:lineRule="auto"/>
        <w:rPr>
          <w:rFonts w:ascii="Arial" w:eastAsia="Arial" w:hAnsi="Arial" w:cs="Arial"/>
        </w:rPr>
      </w:pPr>
      <w:r w:rsidRPr="421C5FAF">
        <w:rPr>
          <w:rFonts w:ascii="Arial" w:eastAsia="Arial" w:hAnsi="Arial" w:cs="Arial"/>
        </w:rPr>
        <w:t>Felles nettbrett, datamaskiner/tastaturer må vaskes av etter bruk.</w:t>
      </w:r>
    </w:p>
    <w:p w14:paraId="6890F4AF" w14:textId="77777777" w:rsidR="00D27E36" w:rsidRPr="00D27E36" w:rsidRDefault="6CF6CE06" w:rsidP="421C5FAF">
      <w:pPr>
        <w:pStyle w:val="Listeavsnitt"/>
        <w:numPr>
          <w:ilvl w:val="0"/>
          <w:numId w:val="1"/>
        </w:numPr>
        <w:spacing w:after="0" w:line="240" w:lineRule="auto"/>
        <w:rPr>
          <w:rFonts w:ascii="Arial" w:eastAsia="Arial" w:hAnsi="Arial" w:cs="Arial"/>
        </w:rPr>
      </w:pPr>
      <w:r w:rsidRPr="421C5FAF">
        <w:rPr>
          <w:rFonts w:ascii="Arial" w:eastAsia="Arial" w:hAnsi="Arial" w:cs="Arial"/>
        </w:rPr>
        <w:t>Være ekstra oppmerksomme på hygiene rundt kjøkken/spiserom.</w:t>
      </w:r>
    </w:p>
    <w:p w14:paraId="1C07DF5A" w14:textId="77777777" w:rsidR="00D27E36" w:rsidRPr="00D27E36" w:rsidRDefault="6CF6CE06" w:rsidP="421C5FAF">
      <w:pPr>
        <w:pStyle w:val="Listeavsnitt"/>
        <w:numPr>
          <w:ilvl w:val="0"/>
          <w:numId w:val="1"/>
        </w:numPr>
        <w:spacing w:after="0" w:line="240" w:lineRule="auto"/>
        <w:rPr>
          <w:rFonts w:ascii="Arial" w:eastAsia="Arial" w:hAnsi="Arial" w:cs="Arial"/>
        </w:rPr>
      </w:pPr>
      <w:r w:rsidRPr="421C5FAF">
        <w:rPr>
          <w:rFonts w:ascii="Arial" w:eastAsia="Arial" w:hAnsi="Arial" w:cs="Arial"/>
        </w:rPr>
        <w:t xml:space="preserve">Kantiner kan driftes etter vanlige rutiner for kjøkkenhygiene. Ha gode rutiner for håndhygiene. </w:t>
      </w:r>
    </w:p>
    <w:p w14:paraId="75104A3F" w14:textId="77777777" w:rsidR="00D27E36" w:rsidRPr="00D27E36" w:rsidRDefault="6CF6CE06" w:rsidP="421C5FAF">
      <w:pPr>
        <w:pStyle w:val="Listeavsnitt"/>
        <w:numPr>
          <w:ilvl w:val="0"/>
          <w:numId w:val="1"/>
        </w:numPr>
        <w:spacing w:after="0" w:line="240" w:lineRule="auto"/>
        <w:rPr>
          <w:rFonts w:ascii="Arial" w:eastAsia="Arial" w:hAnsi="Arial" w:cs="Arial"/>
        </w:rPr>
      </w:pPr>
      <w:r w:rsidRPr="421C5FAF">
        <w:rPr>
          <w:rFonts w:ascii="Arial" w:eastAsia="Arial" w:hAnsi="Arial" w:cs="Arial"/>
        </w:rPr>
        <w:t xml:space="preserve">Råd om avstand mellom personer må overholdes i kantiner og spiserom. </w:t>
      </w:r>
    </w:p>
    <w:p w14:paraId="0CFD48D4" w14:textId="77777777" w:rsidR="00D27E36" w:rsidRPr="00D27E36" w:rsidRDefault="6CF6CE06" w:rsidP="421C5FAF">
      <w:pPr>
        <w:pStyle w:val="Listeavsnitt"/>
        <w:numPr>
          <w:ilvl w:val="0"/>
          <w:numId w:val="1"/>
        </w:numPr>
        <w:spacing w:after="0" w:line="240" w:lineRule="auto"/>
        <w:rPr>
          <w:rFonts w:ascii="Arial" w:eastAsia="Arial" w:hAnsi="Arial" w:cs="Arial"/>
        </w:rPr>
      </w:pPr>
      <w:r w:rsidRPr="421C5FAF">
        <w:rPr>
          <w:rFonts w:ascii="Arial" w:eastAsia="Arial" w:hAnsi="Arial" w:cs="Arial"/>
        </w:rPr>
        <w:t>Begrense bruk av offentlig transport der det er mulig.</w:t>
      </w:r>
    </w:p>
    <w:p w14:paraId="6BDF9CE4" w14:textId="77777777" w:rsidR="00D27E36" w:rsidRPr="00D27E36" w:rsidRDefault="00D27E36" w:rsidP="421C5FAF">
      <w:pPr>
        <w:spacing w:after="0" w:line="240" w:lineRule="auto"/>
        <w:rPr>
          <w:rFonts w:ascii="Arial" w:eastAsia="Arial" w:hAnsi="Arial" w:cs="Arial"/>
        </w:rPr>
      </w:pPr>
    </w:p>
    <w:p w14:paraId="387E8425" w14:textId="0D519BA0" w:rsidR="00D27E36" w:rsidRPr="00D27E36" w:rsidRDefault="00D27E36" w:rsidP="421C5FAF">
      <w:pPr>
        <w:rPr>
          <w:rFonts w:ascii="Arial" w:eastAsia="Arial" w:hAnsi="Arial" w:cs="Arial"/>
        </w:rPr>
      </w:pPr>
    </w:p>
    <w:p w14:paraId="68A05981" w14:textId="77777777" w:rsidR="00D27E36" w:rsidRPr="00D27E36" w:rsidRDefault="6CF6CE06" w:rsidP="421C5FAF">
      <w:pPr>
        <w:pStyle w:val="Overskrift1"/>
        <w:rPr>
          <w:rFonts w:ascii="Arial" w:eastAsia="Arial" w:hAnsi="Arial" w:cs="Arial"/>
          <w:b/>
          <w:bCs/>
          <w:color w:val="C00000"/>
          <w:sz w:val="24"/>
          <w:szCs w:val="24"/>
        </w:rPr>
      </w:pPr>
      <w:bookmarkStart w:id="19" w:name="_Toc38910524"/>
      <w:r w:rsidRPr="421C5FAF">
        <w:rPr>
          <w:rFonts w:ascii="Arial" w:eastAsia="Arial" w:hAnsi="Arial" w:cs="Arial"/>
          <w:b/>
          <w:bCs/>
          <w:color w:val="C00000"/>
          <w:sz w:val="24"/>
          <w:szCs w:val="24"/>
        </w:rPr>
        <w:t>Sjekkliste for godt smittevern</w:t>
      </w:r>
      <w:bookmarkEnd w:id="19"/>
    </w:p>
    <w:p w14:paraId="6A969070" w14:textId="77777777" w:rsidR="00D27E36" w:rsidRPr="00D27E36" w:rsidRDefault="00D27E36" w:rsidP="421C5FAF">
      <w:pPr>
        <w:pStyle w:val="Overskrift2"/>
        <w:rPr>
          <w:rFonts w:ascii="Arial" w:eastAsia="Arial" w:hAnsi="Arial" w:cs="Arial"/>
          <w:b/>
          <w:bCs/>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5"/>
        <w:gridCol w:w="981"/>
      </w:tblGrid>
      <w:tr w:rsidR="00D27E36" w:rsidRPr="00D27E36" w14:paraId="300BB096" w14:textId="77777777" w:rsidTr="421C5FAF">
        <w:trPr>
          <w:trHeight w:val="450"/>
        </w:trPr>
        <w:tc>
          <w:tcPr>
            <w:tcW w:w="0" w:type="auto"/>
            <w:tcBorders>
              <w:top w:val="single" w:sz="6" w:space="0" w:color="auto"/>
              <w:left w:val="single" w:sz="6" w:space="0" w:color="auto"/>
              <w:bottom w:val="single" w:sz="6" w:space="0" w:color="000000" w:themeColor="text1"/>
              <w:right w:val="single" w:sz="6" w:space="0" w:color="auto"/>
            </w:tcBorders>
            <w:shd w:val="clear" w:color="auto" w:fill="365F91" w:themeFill="accent1" w:themeFillShade="BF"/>
            <w:vAlign w:val="center"/>
            <w:hideMark/>
          </w:tcPr>
          <w:p w14:paraId="2D300C14" w14:textId="77777777" w:rsidR="00D27E36" w:rsidRPr="00D27E36" w:rsidRDefault="6CF6CE06" w:rsidP="421C5FAF">
            <w:pPr>
              <w:rPr>
                <w:rFonts w:ascii="Arial" w:eastAsia="Arial" w:hAnsi="Arial" w:cs="Arial"/>
              </w:rPr>
            </w:pPr>
            <w:r w:rsidRPr="421C5FAF">
              <w:rPr>
                <w:rFonts w:ascii="Arial" w:eastAsia="Arial" w:hAnsi="Arial" w:cs="Arial"/>
                <w:b/>
                <w:bCs/>
              </w:rPr>
              <w:t>Tiltak</w:t>
            </w:r>
            <w:r w:rsidRPr="421C5FAF">
              <w:rPr>
                <w:rFonts w:ascii="Arial" w:eastAsia="Arial" w:hAnsi="Arial" w:cs="Arial"/>
              </w:rPr>
              <w:t> </w:t>
            </w:r>
          </w:p>
        </w:tc>
        <w:tc>
          <w:tcPr>
            <w:tcW w:w="0" w:type="auto"/>
            <w:tcBorders>
              <w:top w:val="single" w:sz="6" w:space="0" w:color="auto"/>
              <w:left w:val="nil"/>
              <w:bottom w:val="single" w:sz="6" w:space="0" w:color="000000" w:themeColor="text1"/>
              <w:right w:val="single" w:sz="6" w:space="0" w:color="auto"/>
            </w:tcBorders>
            <w:shd w:val="clear" w:color="auto" w:fill="365F91" w:themeFill="accent1" w:themeFillShade="BF"/>
            <w:vAlign w:val="center"/>
            <w:hideMark/>
          </w:tcPr>
          <w:p w14:paraId="274C2A9E" w14:textId="77777777" w:rsidR="00D27E36" w:rsidRPr="00D27E36" w:rsidRDefault="6CF6CE06" w:rsidP="421C5FAF">
            <w:pPr>
              <w:rPr>
                <w:rFonts w:ascii="Arial" w:eastAsia="Arial" w:hAnsi="Arial" w:cs="Arial"/>
              </w:rPr>
            </w:pPr>
            <w:r w:rsidRPr="421C5FAF">
              <w:rPr>
                <w:rFonts w:ascii="Arial" w:eastAsia="Arial" w:hAnsi="Arial" w:cs="Arial"/>
                <w:b/>
                <w:bCs/>
              </w:rPr>
              <w:t>Merknad</w:t>
            </w:r>
            <w:r w:rsidRPr="421C5FAF">
              <w:rPr>
                <w:rFonts w:ascii="Arial" w:eastAsia="Arial" w:hAnsi="Arial" w:cs="Arial"/>
              </w:rPr>
              <w:t> </w:t>
            </w:r>
          </w:p>
        </w:tc>
      </w:tr>
      <w:tr w:rsidR="00D27E36" w:rsidRPr="00D27E36" w14:paraId="77D3BF14" w14:textId="77777777" w:rsidTr="421C5FAF">
        <w:trPr>
          <w:trHeight w:val="135"/>
        </w:trPr>
        <w:tc>
          <w:tcPr>
            <w:tcW w:w="0" w:type="auto"/>
            <w:tcBorders>
              <w:top w:val="single" w:sz="6" w:space="0" w:color="000000" w:themeColor="text1"/>
              <w:left w:val="single" w:sz="6" w:space="0" w:color="auto"/>
              <w:bottom w:val="single" w:sz="6" w:space="0" w:color="auto"/>
              <w:right w:val="single" w:sz="6" w:space="0" w:color="auto"/>
            </w:tcBorders>
            <w:shd w:val="clear" w:color="auto" w:fill="95B3D7" w:themeFill="accent1" w:themeFillTint="99"/>
            <w:hideMark/>
          </w:tcPr>
          <w:p w14:paraId="4B824561" w14:textId="62EF0575" w:rsidR="00D27E36" w:rsidRPr="00D27E36" w:rsidRDefault="6CF6CE06" w:rsidP="421C5FAF">
            <w:pPr>
              <w:rPr>
                <w:rFonts w:ascii="Arial" w:eastAsia="Arial" w:hAnsi="Arial" w:cs="Arial"/>
              </w:rPr>
            </w:pPr>
            <w:r w:rsidRPr="421C5FAF">
              <w:rPr>
                <w:rFonts w:ascii="Arial" w:eastAsia="Arial" w:hAnsi="Arial" w:cs="Arial"/>
                <w:b/>
                <w:bCs/>
              </w:rPr>
              <w:t>Ledelsens overordne</w:t>
            </w:r>
            <w:r w:rsidR="3A23EA0D" w:rsidRPr="421C5FAF">
              <w:rPr>
                <w:rFonts w:ascii="Arial" w:eastAsia="Arial" w:hAnsi="Arial" w:cs="Arial"/>
                <w:b/>
                <w:bCs/>
              </w:rPr>
              <w:t>d</w:t>
            </w:r>
            <w:r w:rsidRPr="421C5FAF">
              <w:rPr>
                <w:rFonts w:ascii="Arial" w:eastAsia="Arial" w:hAnsi="Arial" w:cs="Arial"/>
                <w:b/>
                <w:bCs/>
              </w:rPr>
              <w:t>e ansvar</w:t>
            </w:r>
            <w:r w:rsidRPr="421C5FAF">
              <w:rPr>
                <w:rFonts w:ascii="Arial" w:eastAsia="Arial" w:hAnsi="Arial" w:cs="Arial"/>
              </w:rPr>
              <w:t> </w:t>
            </w:r>
          </w:p>
        </w:tc>
        <w:tc>
          <w:tcPr>
            <w:tcW w:w="0" w:type="auto"/>
            <w:tcBorders>
              <w:top w:val="single" w:sz="6" w:space="0" w:color="000000" w:themeColor="text1"/>
              <w:left w:val="nil"/>
              <w:bottom w:val="single" w:sz="6" w:space="0" w:color="auto"/>
              <w:right w:val="single" w:sz="6" w:space="0" w:color="auto"/>
            </w:tcBorders>
            <w:shd w:val="clear" w:color="auto" w:fill="95B3D7" w:themeFill="accent1" w:themeFillTint="99"/>
            <w:hideMark/>
          </w:tcPr>
          <w:p w14:paraId="5FAC80BD"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6B870C20" w14:textId="77777777" w:rsidTr="421C5FAF">
        <w:trPr>
          <w:trHeight w:val="514"/>
        </w:trPr>
        <w:tc>
          <w:tcPr>
            <w:tcW w:w="0" w:type="auto"/>
            <w:tcBorders>
              <w:top w:val="nil"/>
              <w:left w:val="single" w:sz="6" w:space="0" w:color="auto"/>
              <w:bottom w:val="single" w:sz="6" w:space="0" w:color="auto"/>
              <w:right w:val="single" w:sz="6" w:space="0" w:color="auto"/>
            </w:tcBorders>
            <w:shd w:val="clear" w:color="auto" w:fill="DAEEF3" w:themeFill="accent5" w:themeFillTint="33"/>
          </w:tcPr>
          <w:p w14:paraId="11565C1A" w14:textId="6E79C64A" w:rsidR="00D27E36" w:rsidRPr="00D27E36" w:rsidRDefault="6CF6CE06" w:rsidP="421C5FAF">
            <w:pPr>
              <w:rPr>
                <w:rFonts w:ascii="Arial" w:eastAsia="Arial" w:hAnsi="Arial" w:cs="Arial"/>
              </w:rPr>
            </w:pPr>
            <w:r w:rsidRPr="421C5FAF">
              <w:rPr>
                <w:rFonts w:ascii="Arial" w:eastAsia="Arial" w:hAnsi="Arial" w:cs="Arial"/>
              </w:rPr>
              <w:t>Opplæring av ansatte og andre ved at de gjøres kjent med innholdet i denne veilederen</w:t>
            </w:r>
            <w:r w:rsidR="523BA9EC"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DAEEF3" w:themeFill="accent5" w:themeFillTint="33"/>
          </w:tcPr>
          <w:p w14:paraId="39181269" w14:textId="77777777" w:rsidR="00D27E36" w:rsidRPr="00D27E36" w:rsidRDefault="00D27E36" w:rsidP="421C5FAF">
            <w:pPr>
              <w:rPr>
                <w:rFonts w:ascii="Arial" w:eastAsia="Arial" w:hAnsi="Arial" w:cs="Arial"/>
              </w:rPr>
            </w:pPr>
          </w:p>
        </w:tc>
      </w:tr>
      <w:tr w:rsidR="00D27E36" w:rsidRPr="00D27E36" w14:paraId="438595A9" w14:textId="77777777" w:rsidTr="421C5FAF">
        <w:tc>
          <w:tcPr>
            <w:tcW w:w="0" w:type="auto"/>
            <w:tcBorders>
              <w:top w:val="nil"/>
              <w:left w:val="single" w:sz="6" w:space="0" w:color="auto"/>
              <w:bottom w:val="single" w:sz="6" w:space="0" w:color="auto"/>
              <w:right w:val="single" w:sz="6" w:space="0" w:color="auto"/>
            </w:tcBorders>
            <w:shd w:val="clear" w:color="auto" w:fill="DAEEF3" w:themeFill="accent5" w:themeFillTint="33"/>
          </w:tcPr>
          <w:p w14:paraId="36E91A7E" w14:textId="0947378C" w:rsidR="00D27E36" w:rsidRPr="00D27E36" w:rsidRDefault="6CF6CE06" w:rsidP="421C5FAF">
            <w:pPr>
              <w:rPr>
                <w:rFonts w:ascii="Arial" w:eastAsia="Arial" w:hAnsi="Arial" w:cs="Arial"/>
              </w:rPr>
            </w:pPr>
            <w:r w:rsidRPr="421C5FAF">
              <w:rPr>
                <w:rFonts w:ascii="Arial" w:eastAsia="Arial" w:hAnsi="Arial" w:cs="Arial"/>
              </w:rPr>
              <w:t xml:space="preserve">Informasjon til </w:t>
            </w:r>
            <w:r w:rsidR="1C42B97B" w:rsidRPr="421C5FAF">
              <w:rPr>
                <w:rFonts w:ascii="Arial" w:eastAsia="Arial" w:hAnsi="Arial" w:cs="Arial"/>
              </w:rPr>
              <w:t xml:space="preserve">ansatte og publikum </w:t>
            </w:r>
            <w:r w:rsidRPr="421C5FAF">
              <w:rPr>
                <w:rFonts w:ascii="Arial" w:eastAsia="Arial" w:hAnsi="Arial" w:cs="Arial"/>
              </w:rPr>
              <w:t>om nye rutiner</w:t>
            </w:r>
            <w:r w:rsidR="05EAA74B"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DAEEF3" w:themeFill="accent5" w:themeFillTint="33"/>
          </w:tcPr>
          <w:p w14:paraId="27AA18C9" w14:textId="77777777" w:rsidR="00D27E36" w:rsidRPr="00D27E36" w:rsidRDefault="00D27E36" w:rsidP="421C5FAF">
            <w:pPr>
              <w:rPr>
                <w:rFonts w:ascii="Arial" w:eastAsia="Arial" w:hAnsi="Arial" w:cs="Arial"/>
              </w:rPr>
            </w:pPr>
          </w:p>
        </w:tc>
      </w:tr>
      <w:tr w:rsidR="00D27E36" w:rsidRPr="00D27E36" w14:paraId="0213D672" w14:textId="77777777" w:rsidTr="421C5FAF">
        <w:tc>
          <w:tcPr>
            <w:tcW w:w="0" w:type="auto"/>
            <w:tcBorders>
              <w:top w:val="nil"/>
              <w:left w:val="single" w:sz="6" w:space="0" w:color="auto"/>
              <w:bottom w:val="single" w:sz="6" w:space="0" w:color="auto"/>
              <w:right w:val="single" w:sz="6" w:space="0" w:color="auto"/>
            </w:tcBorders>
            <w:shd w:val="clear" w:color="auto" w:fill="DAEEF3" w:themeFill="accent5" w:themeFillTint="33"/>
          </w:tcPr>
          <w:p w14:paraId="76CB4889" w14:textId="20E580E4" w:rsidR="00D27E36" w:rsidRPr="00D27E36" w:rsidRDefault="6CF6CE06" w:rsidP="421C5FAF">
            <w:pPr>
              <w:rPr>
                <w:rFonts w:ascii="Arial" w:eastAsia="Arial" w:hAnsi="Arial" w:cs="Arial"/>
              </w:rPr>
            </w:pPr>
            <w:r w:rsidRPr="421C5FAF">
              <w:rPr>
                <w:rFonts w:ascii="Arial" w:eastAsia="Arial" w:hAnsi="Arial" w:cs="Arial"/>
              </w:rPr>
              <w:t>Lage plan for hygienetiltak og renhold</w:t>
            </w:r>
            <w:r w:rsidR="482FA784"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DAEEF3" w:themeFill="accent5" w:themeFillTint="33"/>
          </w:tcPr>
          <w:p w14:paraId="6FAAAF4B" w14:textId="77777777" w:rsidR="00D27E36" w:rsidRPr="00D27E36" w:rsidRDefault="00D27E36" w:rsidP="421C5FAF">
            <w:pPr>
              <w:rPr>
                <w:rFonts w:ascii="Arial" w:eastAsia="Arial" w:hAnsi="Arial" w:cs="Arial"/>
              </w:rPr>
            </w:pPr>
          </w:p>
        </w:tc>
      </w:tr>
      <w:tr w:rsidR="00D27E36" w:rsidRPr="00D27E36" w14:paraId="0452B6F7" w14:textId="77777777" w:rsidTr="421C5FAF">
        <w:tc>
          <w:tcPr>
            <w:tcW w:w="0" w:type="auto"/>
            <w:tcBorders>
              <w:top w:val="nil"/>
              <w:left w:val="single" w:sz="6" w:space="0" w:color="auto"/>
              <w:bottom w:val="single" w:sz="6" w:space="0" w:color="auto"/>
              <w:right w:val="single" w:sz="6" w:space="0" w:color="auto"/>
            </w:tcBorders>
            <w:shd w:val="clear" w:color="auto" w:fill="DAEEF3" w:themeFill="accent5" w:themeFillTint="33"/>
          </w:tcPr>
          <w:p w14:paraId="4E16932D" w14:textId="1DFF03C5" w:rsidR="00D27E36" w:rsidRPr="00D27E36" w:rsidRDefault="6CF6CE06" w:rsidP="421C5FAF">
            <w:pPr>
              <w:rPr>
                <w:rFonts w:ascii="Arial" w:eastAsia="Arial" w:hAnsi="Arial" w:cs="Arial"/>
              </w:rPr>
            </w:pPr>
            <w:r w:rsidRPr="421C5FAF">
              <w:rPr>
                <w:rFonts w:ascii="Arial" w:eastAsia="Arial" w:hAnsi="Arial" w:cs="Arial"/>
              </w:rPr>
              <w:lastRenderedPageBreak/>
              <w:t>Vurdere å lage plan for alternerende oppmøtetid/ hjemmekontor</w:t>
            </w:r>
            <w:r w:rsidR="6D29DEE0"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DAEEF3" w:themeFill="accent5" w:themeFillTint="33"/>
          </w:tcPr>
          <w:p w14:paraId="5319154B" w14:textId="77777777" w:rsidR="00D27E36" w:rsidRPr="00D27E36" w:rsidRDefault="00D27E36" w:rsidP="421C5FAF">
            <w:pPr>
              <w:rPr>
                <w:rFonts w:ascii="Arial" w:eastAsia="Arial" w:hAnsi="Arial" w:cs="Arial"/>
              </w:rPr>
            </w:pPr>
          </w:p>
        </w:tc>
      </w:tr>
      <w:tr w:rsidR="00D27E36" w:rsidRPr="00D27E36" w14:paraId="1C455124" w14:textId="77777777" w:rsidTr="421C5FAF">
        <w:tc>
          <w:tcPr>
            <w:tcW w:w="0" w:type="auto"/>
            <w:tcBorders>
              <w:top w:val="nil"/>
              <w:left w:val="single" w:sz="6" w:space="0" w:color="auto"/>
              <w:bottom w:val="single" w:sz="6" w:space="0" w:color="auto"/>
              <w:right w:val="single" w:sz="6" w:space="0" w:color="auto"/>
            </w:tcBorders>
            <w:shd w:val="clear" w:color="auto" w:fill="DAEEF3" w:themeFill="accent5" w:themeFillTint="33"/>
          </w:tcPr>
          <w:p w14:paraId="7441D79A" w14:textId="2C82107F" w:rsidR="00D27E36" w:rsidRPr="00D27E36" w:rsidRDefault="6CF6CE06" w:rsidP="421C5FAF">
            <w:pPr>
              <w:rPr>
                <w:rFonts w:ascii="Arial" w:eastAsia="Arial" w:hAnsi="Arial" w:cs="Arial"/>
              </w:rPr>
            </w:pPr>
            <w:r w:rsidRPr="421C5FAF">
              <w:rPr>
                <w:rFonts w:ascii="Arial" w:eastAsia="Arial" w:hAnsi="Arial" w:cs="Arial"/>
              </w:rPr>
              <w:t>Opprette dialog med eventuelle ansatte</w:t>
            </w:r>
            <w:r w:rsidR="2AB738D1" w:rsidRPr="421C5FAF">
              <w:rPr>
                <w:rFonts w:ascii="Arial" w:eastAsia="Arial" w:hAnsi="Arial" w:cs="Arial"/>
              </w:rPr>
              <w:t xml:space="preserve"> </w:t>
            </w:r>
            <w:r w:rsidRPr="421C5FAF">
              <w:rPr>
                <w:rFonts w:ascii="Arial" w:eastAsia="Arial" w:hAnsi="Arial" w:cs="Arial"/>
              </w:rPr>
              <w:t>eller andre som er i risikogruppe og som kan ha behov for tilrettelegging</w:t>
            </w:r>
            <w:r w:rsidR="253066B2"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DAEEF3" w:themeFill="accent5" w:themeFillTint="33"/>
          </w:tcPr>
          <w:p w14:paraId="1CF91FCA" w14:textId="77777777" w:rsidR="00D27E36" w:rsidRPr="00D27E36" w:rsidRDefault="00D27E36" w:rsidP="421C5FAF">
            <w:pPr>
              <w:rPr>
                <w:rFonts w:ascii="Arial" w:eastAsia="Arial" w:hAnsi="Arial" w:cs="Arial"/>
              </w:rPr>
            </w:pPr>
          </w:p>
        </w:tc>
      </w:tr>
      <w:tr w:rsidR="00D27E36" w:rsidRPr="00D27E36" w14:paraId="4948407C" w14:textId="77777777" w:rsidTr="421C5FAF">
        <w:tc>
          <w:tcPr>
            <w:tcW w:w="0" w:type="auto"/>
            <w:tcBorders>
              <w:top w:val="nil"/>
              <w:left w:val="single" w:sz="6" w:space="0" w:color="auto"/>
              <w:bottom w:val="single" w:sz="6" w:space="0" w:color="auto"/>
              <w:right w:val="single" w:sz="6" w:space="0" w:color="auto"/>
            </w:tcBorders>
            <w:shd w:val="clear" w:color="auto" w:fill="EF7D90"/>
          </w:tcPr>
          <w:p w14:paraId="2A4693DE" w14:textId="77777777" w:rsidR="00D27E36" w:rsidRPr="00D27E36" w:rsidRDefault="6CF6CE06" w:rsidP="421C5FAF">
            <w:pPr>
              <w:spacing w:after="0" w:line="240" w:lineRule="auto"/>
              <w:rPr>
                <w:rFonts w:ascii="Arial" w:eastAsia="Arial" w:hAnsi="Arial" w:cs="Arial"/>
                <w:b/>
                <w:bCs/>
              </w:rPr>
            </w:pPr>
            <w:r w:rsidRPr="421C5FAF">
              <w:rPr>
                <w:rFonts w:ascii="Arial" w:eastAsia="Arial" w:hAnsi="Arial" w:cs="Arial"/>
                <w:b/>
                <w:bCs/>
              </w:rPr>
              <w:t>Syke personer skal ikke møte i tjenestene</w:t>
            </w:r>
          </w:p>
        </w:tc>
        <w:tc>
          <w:tcPr>
            <w:tcW w:w="0" w:type="auto"/>
            <w:tcBorders>
              <w:top w:val="nil"/>
              <w:left w:val="nil"/>
              <w:bottom w:val="single" w:sz="6" w:space="0" w:color="auto"/>
              <w:right w:val="single" w:sz="6" w:space="0" w:color="auto"/>
            </w:tcBorders>
            <w:shd w:val="clear" w:color="auto" w:fill="EF7D90"/>
            <w:hideMark/>
          </w:tcPr>
          <w:p w14:paraId="70A3718E"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2389CCBF" w14:textId="77777777" w:rsidTr="421C5FAF">
        <w:tc>
          <w:tcPr>
            <w:tcW w:w="0" w:type="auto"/>
            <w:tcBorders>
              <w:top w:val="nil"/>
              <w:left w:val="single" w:sz="6" w:space="0" w:color="auto"/>
              <w:bottom w:val="single" w:sz="6" w:space="0" w:color="auto"/>
              <w:right w:val="single" w:sz="6" w:space="0" w:color="auto"/>
            </w:tcBorders>
            <w:shd w:val="clear" w:color="auto" w:fill="EFBFC6"/>
            <w:hideMark/>
          </w:tcPr>
          <w:p w14:paraId="73DE9E19" w14:textId="77777777" w:rsidR="00D27E36" w:rsidRPr="00D27E36" w:rsidRDefault="6CF6CE06" w:rsidP="421C5FAF">
            <w:pPr>
              <w:spacing w:after="0" w:line="240" w:lineRule="auto"/>
              <w:rPr>
                <w:rFonts w:ascii="Arial" w:eastAsia="Arial" w:hAnsi="Arial" w:cs="Arial"/>
              </w:rPr>
            </w:pPr>
            <w:r w:rsidRPr="421C5FAF">
              <w:rPr>
                <w:rFonts w:ascii="Arial" w:eastAsia="Arial" w:hAnsi="Arial" w:cs="Arial"/>
              </w:rPr>
              <w:t xml:space="preserve">Syke personer skal holde seg hjemme, selv ved milde symptomer. </w:t>
            </w:r>
          </w:p>
        </w:tc>
        <w:tc>
          <w:tcPr>
            <w:tcW w:w="0" w:type="auto"/>
            <w:tcBorders>
              <w:top w:val="nil"/>
              <w:left w:val="nil"/>
              <w:bottom w:val="single" w:sz="6" w:space="0" w:color="auto"/>
              <w:right w:val="single" w:sz="6" w:space="0" w:color="auto"/>
            </w:tcBorders>
            <w:shd w:val="clear" w:color="auto" w:fill="EFBFC6"/>
            <w:hideMark/>
          </w:tcPr>
          <w:p w14:paraId="3E64291B"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05B5F881" w14:textId="77777777" w:rsidTr="421C5FAF">
        <w:tc>
          <w:tcPr>
            <w:tcW w:w="0" w:type="auto"/>
            <w:tcBorders>
              <w:top w:val="nil"/>
              <w:left w:val="single" w:sz="6" w:space="0" w:color="auto"/>
              <w:bottom w:val="single" w:sz="6" w:space="0" w:color="auto"/>
              <w:right w:val="single" w:sz="6" w:space="0" w:color="auto"/>
            </w:tcBorders>
            <w:shd w:val="clear" w:color="auto" w:fill="EFBFC6"/>
            <w:hideMark/>
          </w:tcPr>
          <w:p w14:paraId="7880905A" w14:textId="77777777" w:rsidR="00D27E36" w:rsidRPr="00D27E36" w:rsidRDefault="6CF6CE06" w:rsidP="421C5FAF">
            <w:pPr>
              <w:spacing w:after="0" w:line="240" w:lineRule="auto"/>
              <w:rPr>
                <w:rFonts w:ascii="Arial" w:eastAsia="Arial" w:hAnsi="Arial" w:cs="Arial"/>
              </w:rPr>
            </w:pPr>
            <w:r w:rsidRPr="421C5FAF">
              <w:rPr>
                <w:rFonts w:ascii="Arial" w:eastAsia="Arial" w:hAnsi="Arial" w:cs="Arial"/>
              </w:rPr>
              <w:t xml:space="preserve">Tjenestestedet skal forlates dersom ansatte eller brukere blir syke. </w:t>
            </w:r>
          </w:p>
          <w:p w14:paraId="772ECC25" w14:textId="77777777" w:rsidR="00D27E36" w:rsidRPr="00D27E36" w:rsidRDefault="00D27E36" w:rsidP="421C5FAF">
            <w:pPr>
              <w:rPr>
                <w:rFonts w:ascii="Arial" w:eastAsia="Arial" w:hAnsi="Arial" w:cs="Arial"/>
              </w:rPr>
            </w:pPr>
          </w:p>
        </w:tc>
        <w:tc>
          <w:tcPr>
            <w:tcW w:w="0" w:type="auto"/>
            <w:tcBorders>
              <w:top w:val="nil"/>
              <w:left w:val="nil"/>
              <w:bottom w:val="single" w:sz="6" w:space="0" w:color="auto"/>
              <w:right w:val="single" w:sz="6" w:space="0" w:color="auto"/>
            </w:tcBorders>
            <w:shd w:val="clear" w:color="auto" w:fill="EFBFC6"/>
            <w:hideMark/>
          </w:tcPr>
          <w:p w14:paraId="595AA698"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726B1870" w14:textId="77777777" w:rsidTr="421C5FAF">
        <w:tc>
          <w:tcPr>
            <w:tcW w:w="0" w:type="auto"/>
            <w:tcBorders>
              <w:top w:val="nil"/>
              <w:left w:val="single" w:sz="6" w:space="0" w:color="auto"/>
              <w:bottom w:val="single" w:sz="6" w:space="0" w:color="auto"/>
              <w:right w:val="single" w:sz="6" w:space="0" w:color="auto"/>
            </w:tcBorders>
            <w:shd w:val="clear" w:color="auto" w:fill="B2A1C7" w:themeFill="accent4" w:themeFillTint="99"/>
            <w:hideMark/>
          </w:tcPr>
          <w:p w14:paraId="310B13D4" w14:textId="77777777" w:rsidR="00D27E36" w:rsidRPr="00D27E36" w:rsidRDefault="6CF6CE06" w:rsidP="421C5FAF">
            <w:pPr>
              <w:rPr>
                <w:rFonts w:ascii="Arial" w:eastAsia="Arial" w:hAnsi="Arial" w:cs="Arial"/>
              </w:rPr>
            </w:pPr>
            <w:r w:rsidRPr="421C5FAF">
              <w:rPr>
                <w:rFonts w:ascii="Arial" w:eastAsia="Arial" w:hAnsi="Arial" w:cs="Arial"/>
                <w:b/>
                <w:bCs/>
              </w:rPr>
              <w:t>God hygiene</w:t>
            </w:r>
          </w:p>
        </w:tc>
        <w:tc>
          <w:tcPr>
            <w:tcW w:w="0" w:type="auto"/>
            <w:tcBorders>
              <w:top w:val="nil"/>
              <w:left w:val="nil"/>
              <w:bottom w:val="single" w:sz="6" w:space="0" w:color="auto"/>
              <w:right w:val="single" w:sz="6" w:space="0" w:color="auto"/>
            </w:tcBorders>
            <w:shd w:val="clear" w:color="auto" w:fill="B2A1C7" w:themeFill="accent4" w:themeFillTint="99"/>
            <w:hideMark/>
          </w:tcPr>
          <w:p w14:paraId="110470E1"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47D8040B" w14:textId="77777777" w:rsidTr="421C5FAF">
        <w:tc>
          <w:tcPr>
            <w:tcW w:w="0" w:type="auto"/>
            <w:tcBorders>
              <w:top w:val="nil"/>
              <w:left w:val="single" w:sz="6" w:space="0" w:color="auto"/>
              <w:bottom w:val="single" w:sz="6" w:space="0" w:color="auto"/>
              <w:right w:val="single" w:sz="6" w:space="0" w:color="auto"/>
            </w:tcBorders>
            <w:shd w:val="clear" w:color="auto" w:fill="E5DFEC" w:themeFill="accent4" w:themeFillTint="33"/>
            <w:hideMark/>
          </w:tcPr>
          <w:p w14:paraId="11958371" w14:textId="1C94DC73" w:rsidR="00D27E36" w:rsidRPr="00D27E36" w:rsidRDefault="6CF6CE06" w:rsidP="421C5FAF">
            <w:pPr>
              <w:rPr>
                <w:rFonts w:ascii="Arial" w:eastAsia="Arial" w:hAnsi="Arial" w:cs="Arial"/>
              </w:rPr>
            </w:pPr>
            <w:r w:rsidRPr="421C5FAF">
              <w:rPr>
                <w:rFonts w:ascii="Arial" w:eastAsia="Arial" w:hAnsi="Arial" w:cs="Arial"/>
              </w:rPr>
              <w:t>Sikre at det er nok såpe og tørkepapir tilgjengelig ved alle håndvaskstasjoner og toaletter</w:t>
            </w:r>
            <w:r w:rsidR="524E2FDB" w:rsidRPr="421C5FAF">
              <w:rPr>
                <w:rFonts w:ascii="Arial" w:eastAsia="Arial" w:hAnsi="Arial" w:cs="Arial"/>
              </w:rPr>
              <w:t>.</w:t>
            </w:r>
            <w:r w:rsidRPr="421C5FAF">
              <w:rPr>
                <w:rFonts w:ascii="Arial" w:eastAsia="Arial" w:hAnsi="Arial" w:cs="Arial"/>
              </w:rPr>
              <w:t> </w:t>
            </w:r>
          </w:p>
        </w:tc>
        <w:tc>
          <w:tcPr>
            <w:tcW w:w="0" w:type="auto"/>
            <w:tcBorders>
              <w:top w:val="nil"/>
              <w:left w:val="nil"/>
              <w:bottom w:val="single" w:sz="6" w:space="0" w:color="auto"/>
              <w:right w:val="single" w:sz="6" w:space="0" w:color="auto"/>
            </w:tcBorders>
            <w:shd w:val="clear" w:color="auto" w:fill="E5DFEC" w:themeFill="accent4" w:themeFillTint="33"/>
            <w:hideMark/>
          </w:tcPr>
          <w:p w14:paraId="2FE0382E"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12997246" w14:textId="77777777" w:rsidTr="421C5FAF">
        <w:tc>
          <w:tcPr>
            <w:tcW w:w="0" w:type="auto"/>
            <w:tcBorders>
              <w:top w:val="nil"/>
              <w:left w:val="single" w:sz="6" w:space="0" w:color="auto"/>
              <w:bottom w:val="single" w:sz="6" w:space="0" w:color="auto"/>
              <w:right w:val="single" w:sz="6" w:space="0" w:color="auto"/>
            </w:tcBorders>
            <w:shd w:val="clear" w:color="auto" w:fill="E5DFEC" w:themeFill="accent4" w:themeFillTint="33"/>
          </w:tcPr>
          <w:p w14:paraId="451FF0D7" w14:textId="2953F486" w:rsidR="00D27E36" w:rsidRPr="00D27E36" w:rsidRDefault="6CF6CE06" w:rsidP="421C5FAF">
            <w:pPr>
              <w:rPr>
                <w:rFonts w:ascii="Arial" w:eastAsia="Arial" w:hAnsi="Arial" w:cs="Arial"/>
              </w:rPr>
            </w:pPr>
            <w:r w:rsidRPr="421C5FAF">
              <w:rPr>
                <w:rFonts w:ascii="Arial" w:eastAsia="Arial" w:hAnsi="Arial" w:cs="Arial"/>
              </w:rPr>
              <w:t>Henge opp plakater om håndvaskrutiner og hostehygiene</w:t>
            </w:r>
            <w:r w:rsidR="1919B905" w:rsidRPr="421C5FAF">
              <w:rPr>
                <w:rFonts w:ascii="Arial" w:eastAsia="Arial" w:hAnsi="Arial" w:cs="Arial"/>
              </w:rPr>
              <w:t>.</w:t>
            </w:r>
            <w:r w:rsidRPr="421C5FAF">
              <w:rPr>
                <w:rFonts w:ascii="Arial" w:eastAsia="Arial" w:hAnsi="Arial" w:cs="Arial"/>
              </w:rPr>
              <w:t> </w:t>
            </w:r>
          </w:p>
        </w:tc>
        <w:tc>
          <w:tcPr>
            <w:tcW w:w="0" w:type="auto"/>
            <w:tcBorders>
              <w:top w:val="nil"/>
              <w:left w:val="nil"/>
              <w:bottom w:val="single" w:sz="6" w:space="0" w:color="auto"/>
              <w:right w:val="single" w:sz="6" w:space="0" w:color="auto"/>
            </w:tcBorders>
            <w:shd w:val="clear" w:color="auto" w:fill="E5DFEC" w:themeFill="accent4" w:themeFillTint="33"/>
          </w:tcPr>
          <w:p w14:paraId="75672F96" w14:textId="77777777" w:rsidR="00D27E36" w:rsidRPr="00D27E36" w:rsidRDefault="00D27E36" w:rsidP="421C5FAF">
            <w:pPr>
              <w:rPr>
                <w:rFonts w:ascii="Arial" w:eastAsia="Arial" w:hAnsi="Arial" w:cs="Arial"/>
              </w:rPr>
            </w:pPr>
          </w:p>
        </w:tc>
      </w:tr>
      <w:tr w:rsidR="00D27E36" w:rsidRPr="00D27E36" w14:paraId="02C1CFC2" w14:textId="77777777" w:rsidTr="421C5FAF">
        <w:tc>
          <w:tcPr>
            <w:tcW w:w="0" w:type="auto"/>
            <w:tcBorders>
              <w:top w:val="nil"/>
              <w:left w:val="single" w:sz="6" w:space="0" w:color="auto"/>
              <w:bottom w:val="single" w:sz="6" w:space="0" w:color="auto"/>
              <w:right w:val="single" w:sz="6" w:space="0" w:color="auto"/>
            </w:tcBorders>
            <w:shd w:val="clear" w:color="auto" w:fill="E5DFEC" w:themeFill="accent4" w:themeFillTint="33"/>
          </w:tcPr>
          <w:p w14:paraId="23C1A6BF" w14:textId="0953C3AE" w:rsidR="00D27E36" w:rsidRPr="00D27E36" w:rsidRDefault="6CF6CE06" w:rsidP="421C5FAF">
            <w:pPr>
              <w:spacing w:after="0" w:line="240" w:lineRule="auto"/>
              <w:rPr>
                <w:rFonts w:ascii="Arial" w:eastAsia="Arial" w:hAnsi="Arial" w:cs="Arial"/>
              </w:rPr>
            </w:pPr>
            <w:r w:rsidRPr="421C5FAF">
              <w:rPr>
                <w:rFonts w:ascii="Arial" w:eastAsia="Arial" w:hAnsi="Arial" w:cs="Arial"/>
              </w:rPr>
              <w:t>Vask hendene ofte og grundig (bruk ev. hånddesinfeksjon)</w:t>
            </w:r>
            <w:r w:rsidR="1919B905"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E5DFEC" w:themeFill="accent4" w:themeFillTint="33"/>
          </w:tcPr>
          <w:p w14:paraId="5726B385" w14:textId="77777777" w:rsidR="00D27E36" w:rsidRPr="00D27E36" w:rsidRDefault="00D27E36" w:rsidP="421C5FAF">
            <w:pPr>
              <w:rPr>
                <w:rFonts w:ascii="Arial" w:eastAsia="Arial" w:hAnsi="Arial" w:cs="Arial"/>
              </w:rPr>
            </w:pPr>
          </w:p>
        </w:tc>
      </w:tr>
      <w:tr w:rsidR="00D27E36" w:rsidRPr="00D27E36" w14:paraId="06282003" w14:textId="77777777" w:rsidTr="421C5FAF">
        <w:tc>
          <w:tcPr>
            <w:tcW w:w="0" w:type="auto"/>
            <w:tcBorders>
              <w:top w:val="nil"/>
              <w:left w:val="single" w:sz="6" w:space="0" w:color="auto"/>
              <w:bottom w:val="single" w:sz="6" w:space="0" w:color="auto"/>
              <w:right w:val="single" w:sz="6" w:space="0" w:color="auto"/>
            </w:tcBorders>
            <w:shd w:val="clear" w:color="auto" w:fill="E5DFEC" w:themeFill="accent4" w:themeFillTint="33"/>
          </w:tcPr>
          <w:p w14:paraId="604C022B" w14:textId="1BDB5730" w:rsidR="00D27E36" w:rsidRPr="00D27E36" w:rsidRDefault="6CF6CE06" w:rsidP="421C5FAF">
            <w:pPr>
              <w:spacing w:after="0" w:line="240" w:lineRule="auto"/>
              <w:rPr>
                <w:rFonts w:ascii="Arial" w:eastAsia="Arial" w:hAnsi="Arial" w:cs="Arial"/>
              </w:rPr>
            </w:pPr>
            <w:r w:rsidRPr="421C5FAF">
              <w:rPr>
                <w:rFonts w:ascii="Arial" w:eastAsia="Arial" w:hAnsi="Arial" w:cs="Arial"/>
              </w:rPr>
              <w:t>Host og nys i papirlommetørkle eller i albukroken</w:t>
            </w:r>
            <w:r w:rsidR="3640B447"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E5DFEC" w:themeFill="accent4" w:themeFillTint="33"/>
          </w:tcPr>
          <w:p w14:paraId="5EFC0A68" w14:textId="77777777" w:rsidR="00D27E36" w:rsidRPr="00D27E36" w:rsidRDefault="00D27E36" w:rsidP="421C5FAF">
            <w:pPr>
              <w:rPr>
                <w:rFonts w:ascii="Arial" w:eastAsia="Arial" w:hAnsi="Arial" w:cs="Arial"/>
              </w:rPr>
            </w:pPr>
          </w:p>
        </w:tc>
      </w:tr>
      <w:tr w:rsidR="00D27E36" w:rsidRPr="00D27E36" w14:paraId="3602F2A3" w14:textId="77777777" w:rsidTr="421C5FAF">
        <w:tc>
          <w:tcPr>
            <w:tcW w:w="0" w:type="auto"/>
            <w:tcBorders>
              <w:top w:val="nil"/>
              <w:left w:val="single" w:sz="6" w:space="0" w:color="auto"/>
              <w:bottom w:val="single" w:sz="6" w:space="0" w:color="auto"/>
              <w:right w:val="single" w:sz="6" w:space="0" w:color="auto"/>
            </w:tcBorders>
            <w:shd w:val="clear" w:color="auto" w:fill="E5DFEC" w:themeFill="accent4" w:themeFillTint="33"/>
          </w:tcPr>
          <w:p w14:paraId="4C60B99A" w14:textId="569E7041" w:rsidR="00D27E36" w:rsidRPr="00D27E36" w:rsidRDefault="6CF6CE06" w:rsidP="421C5FAF">
            <w:pPr>
              <w:spacing w:after="0" w:line="240" w:lineRule="auto"/>
              <w:rPr>
                <w:rFonts w:ascii="Arial" w:eastAsia="Arial" w:hAnsi="Arial" w:cs="Arial"/>
              </w:rPr>
            </w:pPr>
            <w:r w:rsidRPr="421C5FAF">
              <w:rPr>
                <w:rFonts w:ascii="Arial" w:eastAsia="Arial" w:hAnsi="Arial" w:cs="Arial"/>
              </w:rPr>
              <w:t>Plan for renhold inkludert hyppighet og metode</w:t>
            </w:r>
            <w:r w:rsidR="1A736140"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E5DFEC" w:themeFill="accent4" w:themeFillTint="33"/>
          </w:tcPr>
          <w:p w14:paraId="35BD30B9" w14:textId="77777777" w:rsidR="00D27E36" w:rsidRPr="00D27E36" w:rsidRDefault="00D27E36" w:rsidP="421C5FAF">
            <w:pPr>
              <w:rPr>
                <w:rFonts w:ascii="Arial" w:eastAsia="Arial" w:hAnsi="Arial" w:cs="Arial"/>
              </w:rPr>
            </w:pPr>
          </w:p>
        </w:tc>
      </w:tr>
      <w:tr w:rsidR="00D27E36" w:rsidRPr="00D27E36" w14:paraId="7F390E6D" w14:textId="77777777" w:rsidTr="421C5FAF">
        <w:tc>
          <w:tcPr>
            <w:tcW w:w="0" w:type="auto"/>
            <w:tcBorders>
              <w:top w:val="nil"/>
              <w:left w:val="single" w:sz="6" w:space="0" w:color="auto"/>
              <w:bottom w:val="single" w:sz="6" w:space="0" w:color="auto"/>
              <w:right w:val="single" w:sz="6" w:space="0" w:color="auto"/>
            </w:tcBorders>
            <w:shd w:val="clear" w:color="auto" w:fill="E5DFEC" w:themeFill="accent4" w:themeFillTint="33"/>
          </w:tcPr>
          <w:p w14:paraId="2A23315B" w14:textId="7ACB5D44" w:rsidR="00D27E36" w:rsidRPr="00D27E36" w:rsidRDefault="6CF6CE06" w:rsidP="421C5FAF">
            <w:pPr>
              <w:spacing w:after="0" w:line="240" w:lineRule="auto"/>
              <w:rPr>
                <w:rFonts w:ascii="Arial" w:eastAsia="Arial" w:hAnsi="Arial" w:cs="Arial"/>
              </w:rPr>
            </w:pPr>
            <w:r w:rsidRPr="421C5FAF">
              <w:rPr>
                <w:rFonts w:ascii="Arial" w:eastAsia="Arial" w:hAnsi="Arial" w:cs="Arial"/>
              </w:rPr>
              <w:t>Forsterke renholdet på utsatte områder som berøres hyppig (dørhåndtak, gelendre, bordplater, osv.)</w:t>
            </w:r>
            <w:r w:rsidR="63902021"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E5DFEC" w:themeFill="accent4" w:themeFillTint="33"/>
          </w:tcPr>
          <w:p w14:paraId="2329373E" w14:textId="77777777" w:rsidR="00D27E36" w:rsidRPr="00D27E36" w:rsidRDefault="00D27E36" w:rsidP="421C5FAF">
            <w:pPr>
              <w:rPr>
                <w:rFonts w:ascii="Arial" w:eastAsia="Arial" w:hAnsi="Arial" w:cs="Arial"/>
              </w:rPr>
            </w:pPr>
          </w:p>
        </w:tc>
      </w:tr>
      <w:tr w:rsidR="00D27E36" w:rsidRPr="00D27E36" w14:paraId="3F13B297" w14:textId="77777777" w:rsidTr="421C5FAF">
        <w:tc>
          <w:tcPr>
            <w:tcW w:w="0" w:type="auto"/>
            <w:tcBorders>
              <w:top w:val="nil"/>
              <w:left w:val="single" w:sz="6" w:space="0" w:color="auto"/>
              <w:bottom w:val="single" w:sz="6" w:space="0" w:color="auto"/>
              <w:right w:val="single" w:sz="6" w:space="0" w:color="auto"/>
            </w:tcBorders>
            <w:shd w:val="clear" w:color="auto" w:fill="E5DFEC" w:themeFill="accent4" w:themeFillTint="33"/>
            <w:hideMark/>
          </w:tcPr>
          <w:p w14:paraId="4AEB61AF" w14:textId="69BBD53C" w:rsidR="00D27E36" w:rsidRPr="00D27E36" w:rsidRDefault="6CF6CE06" w:rsidP="421C5FAF">
            <w:pPr>
              <w:rPr>
                <w:rFonts w:ascii="Arial" w:eastAsia="Arial" w:hAnsi="Arial" w:cs="Arial"/>
              </w:rPr>
            </w:pPr>
            <w:r w:rsidRPr="421C5FAF">
              <w:rPr>
                <w:rFonts w:ascii="Arial" w:eastAsia="Arial" w:hAnsi="Arial" w:cs="Arial"/>
              </w:rPr>
              <w:t>Plassere alkoholbasert desinfeksjon der ikke håndvask er tilgjengelig</w:t>
            </w:r>
            <w:r w:rsidR="068DBA30"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E5DFEC" w:themeFill="accent4" w:themeFillTint="33"/>
            <w:hideMark/>
          </w:tcPr>
          <w:p w14:paraId="430F5A9B"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40E2056C" w14:textId="77777777" w:rsidTr="421C5FAF">
        <w:tc>
          <w:tcPr>
            <w:tcW w:w="0" w:type="auto"/>
            <w:tcBorders>
              <w:top w:val="nil"/>
              <w:left w:val="single" w:sz="6" w:space="0" w:color="auto"/>
              <w:bottom w:val="single" w:sz="6" w:space="0" w:color="auto"/>
              <w:right w:val="single" w:sz="6" w:space="0" w:color="auto"/>
            </w:tcBorders>
            <w:shd w:val="clear" w:color="auto" w:fill="FBD4B4" w:themeFill="accent6" w:themeFillTint="66"/>
            <w:hideMark/>
          </w:tcPr>
          <w:p w14:paraId="71B7333A" w14:textId="77777777" w:rsidR="00D27E36" w:rsidRPr="00D27E36" w:rsidRDefault="6CF6CE06" w:rsidP="421C5FAF">
            <w:pPr>
              <w:rPr>
                <w:rFonts w:ascii="Arial" w:eastAsia="Arial" w:hAnsi="Arial" w:cs="Arial"/>
              </w:rPr>
            </w:pPr>
            <w:r w:rsidRPr="421C5FAF">
              <w:rPr>
                <w:rFonts w:ascii="Arial" w:eastAsia="Arial" w:hAnsi="Arial" w:cs="Arial"/>
                <w:b/>
                <w:bCs/>
              </w:rPr>
              <w:t>Redusert kontakt mellom personer</w:t>
            </w:r>
            <w:r w:rsidRPr="421C5FAF">
              <w:rPr>
                <w:rFonts w:ascii="Arial" w:eastAsia="Arial" w:hAnsi="Arial" w:cs="Arial"/>
              </w:rPr>
              <w:t> </w:t>
            </w:r>
          </w:p>
        </w:tc>
        <w:tc>
          <w:tcPr>
            <w:tcW w:w="0" w:type="auto"/>
            <w:tcBorders>
              <w:top w:val="nil"/>
              <w:left w:val="nil"/>
              <w:bottom w:val="single" w:sz="6" w:space="0" w:color="auto"/>
              <w:right w:val="single" w:sz="6" w:space="0" w:color="auto"/>
            </w:tcBorders>
            <w:shd w:val="clear" w:color="auto" w:fill="FBD4B4" w:themeFill="accent6" w:themeFillTint="66"/>
            <w:hideMark/>
          </w:tcPr>
          <w:p w14:paraId="1C353940"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235659A5" w14:textId="77777777" w:rsidTr="421C5FAF">
        <w:tc>
          <w:tcPr>
            <w:tcW w:w="0" w:type="auto"/>
            <w:tcBorders>
              <w:top w:val="nil"/>
              <w:left w:val="single" w:sz="6" w:space="0" w:color="auto"/>
              <w:bottom w:val="single" w:sz="6" w:space="0" w:color="auto"/>
              <w:right w:val="single" w:sz="6" w:space="0" w:color="auto"/>
            </w:tcBorders>
            <w:shd w:val="clear" w:color="auto" w:fill="FDE9D9" w:themeFill="accent6" w:themeFillTint="33"/>
          </w:tcPr>
          <w:p w14:paraId="39F6CA6A" w14:textId="46C22DDA" w:rsidR="00D27E36" w:rsidRPr="00D27E36" w:rsidRDefault="6CF6CE06" w:rsidP="421C5FAF">
            <w:pPr>
              <w:spacing w:after="0" w:line="240" w:lineRule="auto"/>
              <w:rPr>
                <w:rFonts w:ascii="Arial" w:eastAsia="Arial" w:hAnsi="Arial" w:cs="Arial"/>
              </w:rPr>
            </w:pPr>
            <w:r w:rsidRPr="421C5FAF">
              <w:rPr>
                <w:rFonts w:ascii="Arial" w:eastAsia="Arial" w:hAnsi="Arial" w:cs="Arial"/>
              </w:rPr>
              <w:t xml:space="preserve">Tilstreb </w:t>
            </w:r>
            <w:r w:rsidR="77EE4C70" w:rsidRPr="421C5FAF">
              <w:rPr>
                <w:rFonts w:ascii="Arial" w:eastAsia="Arial" w:hAnsi="Arial" w:cs="Arial"/>
              </w:rPr>
              <w:t>to</w:t>
            </w:r>
            <w:r w:rsidRPr="421C5FAF">
              <w:rPr>
                <w:rFonts w:ascii="Arial" w:eastAsia="Arial" w:hAnsi="Arial" w:cs="Arial"/>
              </w:rPr>
              <w:t xml:space="preserve"> meters avstand mellom personer. Hvis dette ikke er mulig, bør </w:t>
            </w:r>
            <w:r w:rsidR="595EB2F2" w:rsidRPr="421C5FAF">
              <w:rPr>
                <w:rFonts w:ascii="Arial" w:eastAsia="Arial" w:hAnsi="Arial" w:cs="Arial"/>
              </w:rPr>
              <w:t>én</w:t>
            </w:r>
            <w:r w:rsidRPr="421C5FAF">
              <w:rPr>
                <w:rFonts w:ascii="Arial" w:eastAsia="Arial" w:hAnsi="Arial" w:cs="Arial"/>
              </w:rPr>
              <w:t xml:space="preserve"> meter overholdes.</w:t>
            </w:r>
          </w:p>
        </w:tc>
        <w:tc>
          <w:tcPr>
            <w:tcW w:w="0" w:type="auto"/>
            <w:tcBorders>
              <w:top w:val="nil"/>
              <w:left w:val="nil"/>
              <w:bottom w:val="single" w:sz="6" w:space="0" w:color="auto"/>
              <w:right w:val="single" w:sz="6" w:space="0" w:color="auto"/>
            </w:tcBorders>
            <w:shd w:val="clear" w:color="auto" w:fill="FDE9D9" w:themeFill="accent6" w:themeFillTint="33"/>
            <w:hideMark/>
          </w:tcPr>
          <w:p w14:paraId="4BC0179A"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3F772D26" w14:textId="77777777" w:rsidTr="421C5FAF">
        <w:tc>
          <w:tcPr>
            <w:tcW w:w="0" w:type="auto"/>
            <w:tcBorders>
              <w:top w:val="nil"/>
              <w:left w:val="single" w:sz="6" w:space="0" w:color="auto"/>
              <w:bottom w:val="single" w:sz="6" w:space="0" w:color="auto"/>
              <w:right w:val="single" w:sz="6" w:space="0" w:color="auto"/>
            </w:tcBorders>
            <w:shd w:val="clear" w:color="auto" w:fill="FDE9D9" w:themeFill="accent6" w:themeFillTint="33"/>
          </w:tcPr>
          <w:p w14:paraId="42B9DB98" w14:textId="0C3FB6D8" w:rsidR="00D27E36" w:rsidRPr="00D27E36" w:rsidRDefault="6CF6CE06" w:rsidP="421C5FAF">
            <w:pPr>
              <w:spacing w:after="0" w:line="240" w:lineRule="auto"/>
              <w:rPr>
                <w:rFonts w:ascii="Arial" w:eastAsia="Arial" w:hAnsi="Arial" w:cs="Arial"/>
              </w:rPr>
            </w:pPr>
            <w:r w:rsidRPr="421C5FAF">
              <w:rPr>
                <w:rFonts w:ascii="Arial" w:eastAsia="Arial" w:hAnsi="Arial" w:cs="Arial"/>
              </w:rPr>
              <w:t>Plan for å holde avstand i fellesarealer som garderober, venterom, toaletter og på vei inn og ut av lokalene</w:t>
            </w:r>
            <w:r w:rsidR="5E031B96"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FDE9D9" w:themeFill="accent6" w:themeFillTint="33"/>
            <w:hideMark/>
          </w:tcPr>
          <w:p w14:paraId="6F2A2916"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5253C084" w14:textId="77777777" w:rsidTr="421C5FAF">
        <w:tc>
          <w:tcPr>
            <w:tcW w:w="0" w:type="auto"/>
            <w:tcBorders>
              <w:top w:val="nil"/>
              <w:left w:val="single" w:sz="6" w:space="0" w:color="auto"/>
              <w:bottom w:val="single" w:sz="6" w:space="0" w:color="auto"/>
              <w:right w:val="single" w:sz="6" w:space="0" w:color="auto"/>
            </w:tcBorders>
            <w:shd w:val="clear" w:color="auto" w:fill="FDE9D9" w:themeFill="accent6" w:themeFillTint="33"/>
          </w:tcPr>
          <w:p w14:paraId="5A0BE3E5" w14:textId="3281873B" w:rsidR="00D27E36" w:rsidRPr="00D27E36" w:rsidRDefault="6CF6CE06" w:rsidP="421C5FAF">
            <w:pPr>
              <w:spacing w:after="0" w:line="240" w:lineRule="auto"/>
              <w:rPr>
                <w:rFonts w:ascii="Arial" w:eastAsia="Arial" w:hAnsi="Arial" w:cs="Arial"/>
              </w:rPr>
            </w:pPr>
            <w:r w:rsidRPr="421C5FAF">
              <w:rPr>
                <w:rFonts w:ascii="Arial" w:eastAsia="Arial" w:hAnsi="Arial" w:cs="Arial"/>
              </w:rPr>
              <w:t>Eventuelt introdusere merking på gulv for å sikre avstand i områder der det kan oppstå trengsel</w:t>
            </w:r>
            <w:r w:rsidR="77192A34" w:rsidRPr="421C5FAF">
              <w:rPr>
                <w:rFonts w:ascii="Arial" w:eastAsia="Arial" w:hAnsi="Arial" w:cs="Arial"/>
              </w:rPr>
              <w:t>.</w:t>
            </w:r>
            <w:r w:rsidRPr="421C5FAF">
              <w:rPr>
                <w:rFonts w:ascii="Arial" w:eastAsia="Arial" w:hAnsi="Arial" w:cs="Arial"/>
              </w:rPr>
              <w:t> </w:t>
            </w:r>
          </w:p>
        </w:tc>
        <w:tc>
          <w:tcPr>
            <w:tcW w:w="0" w:type="auto"/>
            <w:tcBorders>
              <w:top w:val="nil"/>
              <w:left w:val="nil"/>
              <w:bottom w:val="single" w:sz="6" w:space="0" w:color="auto"/>
              <w:right w:val="single" w:sz="6" w:space="0" w:color="auto"/>
            </w:tcBorders>
            <w:shd w:val="clear" w:color="auto" w:fill="FDE9D9" w:themeFill="accent6" w:themeFillTint="33"/>
            <w:hideMark/>
          </w:tcPr>
          <w:p w14:paraId="1532A0E9"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6F6F30C4" w14:textId="77777777" w:rsidTr="421C5FAF">
        <w:tc>
          <w:tcPr>
            <w:tcW w:w="0" w:type="auto"/>
            <w:tcBorders>
              <w:top w:val="nil"/>
              <w:left w:val="single" w:sz="6" w:space="0" w:color="auto"/>
              <w:bottom w:val="single" w:sz="6" w:space="0" w:color="auto"/>
              <w:right w:val="single" w:sz="6" w:space="0" w:color="auto"/>
            </w:tcBorders>
            <w:shd w:val="clear" w:color="auto" w:fill="FDE9D9" w:themeFill="accent6" w:themeFillTint="33"/>
          </w:tcPr>
          <w:p w14:paraId="720D78CB" w14:textId="249A9FFC" w:rsidR="00D27E36" w:rsidRPr="00D27E36" w:rsidRDefault="6CF6CE06" w:rsidP="421C5FAF">
            <w:pPr>
              <w:spacing w:after="0" w:line="240" w:lineRule="auto"/>
              <w:rPr>
                <w:rFonts w:ascii="Arial" w:eastAsia="Arial" w:hAnsi="Arial" w:cs="Arial"/>
              </w:rPr>
            </w:pPr>
            <w:r w:rsidRPr="421C5FAF">
              <w:rPr>
                <w:rFonts w:ascii="Arial" w:eastAsia="Arial" w:hAnsi="Arial" w:cs="Arial"/>
              </w:rPr>
              <w:t xml:space="preserve">Begrens antall tilstedeværende personer til kun nødvendige personer. </w:t>
            </w:r>
          </w:p>
        </w:tc>
        <w:tc>
          <w:tcPr>
            <w:tcW w:w="0" w:type="auto"/>
            <w:tcBorders>
              <w:top w:val="nil"/>
              <w:left w:val="nil"/>
              <w:bottom w:val="single" w:sz="6" w:space="0" w:color="auto"/>
              <w:right w:val="single" w:sz="6" w:space="0" w:color="auto"/>
            </w:tcBorders>
            <w:shd w:val="clear" w:color="auto" w:fill="FDE9D9" w:themeFill="accent6" w:themeFillTint="33"/>
          </w:tcPr>
          <w:p w14:paraId="09DFF2B8" w14:textId="77777777" w:rsidR="00D27E36" w:rsidRPr="00D27E36" w:rsidRDefault="00D27E36" w:rsidP="421C5FAF">
            <w:pPr>
              <w:rPr>
                <w:rFonts w:ascii="Arial" w:eastAsia="Arial" w:hAnsi="Arial" w:cs="Arial"/>
              </w:rPr>
            </w:pPr>
          </w:p>
        </w:tc>
      </w:tr>
      <w:tr w:rsidR="00D27E36" w:rsidRPr="00D27E36" w14:paraId="20791E6C" w14:textId="77777777" w:rsidTr="421C5FAF">
        <w:tc>
          <w:tcPr>
            <w:tcW w:w="0" w:type="auto"/>
            <w:tcBorders>
              <w:top w:val="nil"/>
              <w:left w:val="single" w:sz="6" w:space="0" w:color="auto"/>
              <w:bottom w:val="single" w:sz="6" w:space="0" w:color="auto"/>
              <w:right w:val="single" w:sz="6" w:space="0" w:color="auto"/>
            </w:tcBorders>
            <w:shd w:val="clear" w:color="auto" w:fill="FDE9D9" w:themeFill="accent6" w:themeFillTint="33"/>
          </w:tcPr>
          <w:p w14:paraId="17AECAB0" w14:textId="3E38612B" w:rsidR="00D27E36" w:rsidRPr="00D27E36" w:rsidRDefault="6CF6CE06" w:rsidP="421C5FAF">
            <w:pPr>
              <w:spacing w:after="0" w:line="240" w:lineRule="auto"/>
              <w:rPr>
                <w:rFonts w:ascii="Arial" w:eastAsia="Arial" w:hAnsi="Arial" w:cs="Arial"/>
              </w:rPr>
            </w:pPr>
            <w:r w:rsidRPr="421C5FAF">
              <w:rPr>
                <w:rFonts w:ascii="Arial" w:eastAsia="Arial" w:hAnsi="Arial" w:cs="Arial"/>
              </w:rPr>
              <w:t>Vurdere bruk av rom i forhold til antall personer, ta i bruk større lokaler hvis mulig</w:t>
            </w:r>
            <w:r w:rsidR="2142B589"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FDE9D9" w:themeFill="accent6" w:themeFillTint="33"/>
          </w:tcPr>
          <w:p w14:paraId="27A2829A" w14:textId="77777777" w:rsidR="00D27E36" w:rsidRPr="00D27E36" w:rsidRDefault="00D27E36" w:rsidP="421C5FAF">
            <w:pPr>
              <w:rPr>
                <w:rFonts w:ascii="Arial" w:eastAsia="Arial" w:hAnsi="Arial" w:cs="Arial"/>
              </w:rPr>
            </w:pPr>
          </w:p>
        </w:tc>
      </w:tr>
      <w:tr w:rsidR="00D27E36" w:rsidRPr="00D27E36" w14:paraId="3A07E12E" w14:textId="77777777" w:rsidTr="421C5FAF">
        <w:tc>
          <w:tcPr>
            <w:tcW w:w="0" w:type="auto"/>
            <w:tcBorders>
              <w:top w:val="nil"/>
              <w:left w:val="single" w:sz="6" w:space="0" w:color="auto"/>
              <w:bottom w:val="single" w:sz="6" w:space="0" w:color="auto"/>
              <w:right w:val="single" w:sz="6" w:space="0" w:color="auto"/>
            </w:tcBorders>
            <w:shd w:val="clear" w:color="auto" w:fill="FDE9D9" w:themeFill="accent6" w:themeFillTint="33"/>
          </w:tcPr>
          <w:p w14:paraId="6190CBDB" w14:textId="1C732639" w:rsidR="00D27E36" w:rsidRPr="00D27E36" w:rsidRDefault="6CF6CE06" w:rsidP="421C5FAF">
            <w:pPr>
              <w:rPr>
                <w:rFonts w:ascii="Arial" w:eastAsia="Arial" w:hAnsi="Arial" w:cs="Arial"/>
              </w:rPr>
            </w:pPr>
            <w:r w:rsidRPr="421C5FAF">
              <w:rPr>
                <w:rFonts w:ascii="Arial" w:eastAsia="Arial" w:hAnsi="Arial" w:cs="Arial"/>
              </w:rPr>
              <w:t>Ev</w:t>
            </w:r>
            <w:r w:rsidR="52E16D1B" w:rsidRPr="421C5FAF">
              <w:rPr>
                <w:rFonts w:ascii="Arial" w:eastAsia="Arial" w:hAnsi="Arial" w:cs="Arial"/>
              </w:rPr>
              <w:t>entuell</w:t>
            </w:r>
            <w:r w:rsidRPr="421C5FAF">
              <w:rPr>
                <w:rFonts w:ascii="Arial" w:eastAsia="Arial" w:hAnsi="Arial" w:cs="Arial"/>
              </w:rPr>
              <w:t xml:space="preserve"> ulik oppmøtetid/kombinasjon digitale møter/hjemmekontor og fysisk oppmøte</w:t>
            </w:r>
            <w:r w:rsidR="2ABA7DCD" w:rsidRPr="421C5FAF">
              <w:rPr>
                <w:rFonts w:ascii="Arial" w:eastAsia="Arial" w:hAnsi="Arial" w:cs="Arial"/>
              </w:rPr>
              <w:t>.</w:t>
            </w:r>
            <w:r w:rsidRPr="421C5FAF">
              <w:rPr>
                <w:rFonts w:ascii="Arial" w:eastAsia="Arial" w:hAnsi="Arial" w:cs="Arial"/>
              </w:rPr>
              <w:t> </w:t>
            </w:r>
          </w:p>
        </w:tc>
        <w:tc>
          <w:tcPr>
            <w:tcW w:w="0" w:type="auto"/>
            <w:tcBorders>
              <w:top w:val="nil"/>
              <w:left w:val="nil"/>
              <w:bottom w:val="single" w:sz="6" w:space="0" w:color="auto"/>
              <w:right w:val="single" w:sz="6" w:space="0" w:color="auto"/>
            </w:tcBorders>
            <w:shd w:val="clear" w:color="auto" w:fill="FDE9D9" w:themeFill="accent6" w:themeFillTint="33"/>
            <w:hideMark/>
          </w:tcPr>
          <w:p w14:paraId="0AE97A5C" w14:textId="77777777" w:rsidR="00D27E36" w:rsidRPr="00D27E36" w:rsidRDefault="6CF6CE06" w:rsidP="421C5FAF">
            <w:pPr>
              <w:rPr>
                <w:rFonts w:ascii="Arial" w:eastAsia="Arial" w:hAnsi="Arial" w:cs="Arial"/>
              </w:rPr>
            </w:pPr>
            <w:r w:rsidRPr="421C5FAF">
              <w:rPr>
                <w:rFonts w:ascii="Arial" w:eastAsia="Arial" w:hAnsi="Arial" w:cs="Arial"/>
              </w:rPr>
              <w:t> </w:t>
            </w:r>
          </w:p>
        </w:tc>
      </w:tr>
      <w:tr w:rsidR="00D27E36" w:rsidRPr="00D27E36" w14:paraId="06466792" w14:textId="77777777" w:rsidTr="421C5FAF">
        <w:tc>
          <w:tcPr>
            <w:tcW w:w="0" w:type="auto"/>
            <w:tcBorders>
              <w:top w:val="nil"/>
              <w:left w:val="single" w:sz="6" w:space="0" w:color="auto"/>
              <w:bottom w:val="single" w:sz="6" w:space="0" w:color="auto"/>
              <w:right w:val="single" w:sz="6" w:space="0" w:color="auto"/>
            </w:tcBorders>
            <w:shd w:val="clear" w:color="auto" w:fill="FDE9D9" w:themeFill="accent6" w:themeFillTint="33"/>
          </w:tcPr>
          <w:p w14:paraId="5B567FAB" w14:textId="1AA03F25" w:rsidR="00D27E36" w:rsidRPr="00D27E36" w:rsidRDefault="6CF6CE06" w:rsidP="421C5FAF">
            <w:pPr>
              <w:rPr>
                <w:rFonts w:ascii="Arial" w:eastAsia="Arial" w:hAnsi="Arial" w:cs="Arial"/>
              </w:rPr>
            </w:pPr>
            <w:r w:rsidRPr="421C5FAF">
              <w:rPr>
                <w:rFonts w:ascii="Arial" w:eastAsia="Arial" w:hAnsi="Arial" w:cs="Arial"/>
              </w:rPr>
              <w:t>Plan for avstand mellom personer og hygienetiltak ved måltider/i kantine</w:t>
            </w:r>
            <w:r w:rsidR="1B860714" w:rsidRPr="421C5FAF">
              <w:rPr>
                <w:rFonts w:ascii="Arial" w:eastAsia="Arial" w:hAnsi="Arial" w:cs="Arial"/>
              </w:rPr>
              <w:t>.</w:t>
            </w:r>
          </w:p>
        </w:tc>
        <w:tc>
          <w:tcPr>
            <w:tcW w:w="0" w:type="auto"/>
            <w:tcBorders>
              <w:top w:val="nil"/>
              <w:left w:val="nil"/>
              <w:bottom w:val="single" w:sz="6" w:space="0" w:color="auto"/>
              <w:right w:val="single" w:sz="6" w:space="0" w:color="auto"/>
            </w:tcBorders>
            <w:shd w:val="clear" w:color="auto" w:fill="FDE9D9" w:themeFill="accent6" w:themeFillTint="33"/>
            <w:hideMark/>
          </w:tcPr>
          <w:p w14:paraId="206CBAC9" w14:textId="77777777" w:rsidR="00D27E36" w:rsidRPr="00D27E36" w:rsidRDefault="6CF6CE06" w:rsidP="421C5FAF">
            <w:pPr>
              <w:rPr>
                <w:rFonts w:ascii="Arial" w:eastAsia="Arial" w:hAnsi="Arial" w:cs="Arial"/>
              </w:rPr>
            </w:pPr>
            <w:r w:rsidRPr="421C5FAF">
              <w:rPr>
                <w:rFonts w:ascii="Arial" w:eastAsia="Arial" w:hAnsi="Arial" w:cs="Arial"/>
              </w:rPr>
              <w:t> </w:t>
            </w:r>
          </w:p>
        </w:tc>
      </w:tr>
    </w:tbl>
    <w:p w14:paraId="56000881" w14:textId="77777777" w:rsidR="00D27E36" w:rsidRPr="00D27E36" w:rsidRDefault="00D27E36" w:rsidP="421C5FAF">
      <w:pPr>
        <w:rPr>
          <w:rFonts w:ascii="Arial" w:eastAsia="Arial" w:hAnsi="Arial" w:cs="Arial"/>
        </w:rPr>
      </w:pPr>
    </w:p>
    <w:p w14:paraId="5A532D1B" w14:textId="77777777" w:rsidR="00D27E36" w:rsidRPr="00D27E36" w:rsidRDefault="00D27E36" w:rsidP="421C5FAF">
      <w:pPr>
        <w:rPr>
          <w:rFonts w:ascii="Arial" w:eastAsia="Arial" w:hAnsi="Arial" w:cs="Arial"/>
        </w:rPr>
      </w:pPr>
    </w:p>
    <w:p w14:paraId="62B1D64E" w14:textId="77777777" w:rsidR="00F67490" w:rsidRDefault="00F67490" w:rsidP="421C5FAF">
      <w:pPr>
        <w:rPr>
          <w:rFonts w:ascii="Arial" w:eastAsia="Arial" w:hAnsi="Arial" w:cs="Arial"/>
          <w:b/>
          <w:bCs/>
          <w:color w:val="C00000"/>
        </w:rPr>
      </w:pPr>
    </w:p>
    <w:p w14:paraId="0406F9BF" w14:textId="777BC7ED" w:rsidR="00D27E36" w:rsidRPr="00254E25" w:rsidRDefault="6CF6CE06" w:rsidP="421C5FAF">
      <w:pPr>
        <w:rPr>
          <w:rFonts w:ascii="Arial" w:eastAsia="Arial" w:hAnsi="Arial" w:cs="Arial"/>
          <w:b/>
          <w:bCs/>
          <w:color w:val="C00000"/>
        </w:rPr>
      </w:pPr>
      <w:r w:rsidRPr="421C5FAF">
        <w:rPr>
          <w:rFonts w:ascii="Arial" w:eastAsia="Arial" w:hAnsi="Arial" w:cs="Arial"/>
          <w:b/>
          <w:bCs/>
          <w:color w:val="C00000"/>
        </w:rPr>
        <w:lastRenderedPageBreak/>
        <w:t>Lenker og annen info:</w:t>
      </w:r>
    </w:p>
    <w:p w14:paraId="76EC383D" w14:textId="7C6DBC0A" w:rsidR="00D27E36" w:rsidRPr="00D27E36" w:rsidRDefault="29DBB2A1" w:rsidP="421C5FAF">
      <w:pPr>
        <w:pStyle w:val="Overskrift2"/>
        <w:rPr>
          <w:rFonts w:ascii="Arial" w:eastAsia="Arial" w:hAnsi="Arial" w:cs="Arial"/>
          <w:color w:val="auto"/>
          <w:sz w:val="22"/>
          <w:szCs w:val="22"/>
        </w:rPr>
      </w:pPr>
      <w:r w:rsidRPr="421C5FAF">
        <w:rPr>
          <w:rFonts w:ascii="Arial" w:eastAsia="Arial" w:hAnsi="Arial" w:cs="Arial"/>
          <w:color w:val="auto"/>
          <w:sz w:val="22"/>
          <w:szCs w:val="22"/>
        </w:rPr>
        <w:t>Om viruset, sykdommen og utbruddet</w:t>
      </w:r>
      <w:r w:rsidR="73BB5094" w:rsidRPr="421C5FAF">
        <w:rPr>
          <w:rFonts w:ascii="Arial" w:eastAsia="Arial" w:hAnsi="Arial" w:cs="Arial"/>
          <w:color w:val="auto"/>
          <w:sz w:val="22"/>
          <w:szCs w:val="22"/>
        </w:rPr>
        <w:t>:</w:t>
      </w:r>
    </w:p>
    <w:p w14:paraId="6A639882" w14:textId="54CFFAF6" w:rsidR="00D27E36" w:rsidRPr="00D27E36" w:rsidRDefault="00F67490" w:rsidP="421C5FAF">
      <w:pPr>
        <w:spacing w:after="0" w:line="240" w:lineRule="auto"/>
        <w:rPr>
          <w:rFonts w:ascii="Arial" w:eastAsia="Arial" w:hAnsi="Arial" w:cs="Arial"/>
          <w:b/>
          <w:bCs/>
        </w:rPr>
      </w:pPr>
      <w:hyperlink r:id="rId12">
        <w:r w:rsidR="29DBB2A1" w:rsidRPr="421C5FAF">
          <w:rPr>
            <w:rStyle w:val="Hyperkobling"/>
            <w:rFonts w:ascii="Arial" w:eastAsia="Arial" w:hAnsi="Arial" w:cs="Arial"/>
          </w:rPr>
          <w:t>www.fhi.no</w:t>
        </w:r>
      </w:hyperlink>
      <w:r w:rsidR="29DBB2A1" w:rsidRPr="421C5FAF">
        <w:rPr>
          <w:rFonts w:ascii="Arial" w:eastAsia="Arial" w:hAnsi="Arial" w:cs="Arial"/>
        </w:rPr>
        <w:t xml:space="preserve">  </w:t>
      </w:r>
    </w:p>
    <w:p w14:paraId="304EF7FB" w14:textId="77777777" w:rsidR="00D27E36" w:rsidRPr="00D27E36" w:rsidRDefault="00D27E36" w:rsidP="421C5FAF">
      <w:pPr>
        <w:spacing w:after="0" w:line="240" w:lineRule="auto"/>
        <w:rPr>
          <w:rFonts w:ascii="Arial" w:eastAsia="Arial" w:hAnsi="Arial" w:cs="Arial"/>
        </w:rPr>
      </w:pPr>
    </w:p>
    <w:p w14:paraId="1AA7CEFC" w14:textId="67A40258" w:rsidR="00D27E36" w:rsidRPr="00D27E36" w:rsidRDefault="228538E0" w:rsidP="421C5FAF">
      <w:pPr>
        <w:rPr>
          <w:rFonts w:ascii="Arial" w:eastAsia="Arial" w:hAnsi="Arial" w:cs="Arial"/>
          <w:lang w:eastAsia="nb-NO"/>
        </w:rPr>
      </w:pPr>
      <w:r w:rsidRPr="421C5FAF">
        <w:rPr>
          <w:rFonts w:ascii="Arial" w:eastAsia="Arial" w:hAnsi="Arial" w:cs="Arial"/>
          <w:lang w:eastAsia="nb-NO"/>
        </w:rPr>
        <w:t xml:space="preserve">Informasjonsmateriell </w:t>
      </w:r>
      <w:r w:rsidR="005D6C0F">
        <w:br/>
      </w:r>
      <w:hyperlink r:id="rId13">
        <w:r w:rsidR="6CF6CE06" w:rsidRPr="421C5FAF">
          <w:rPr>
            <w:rFonts w:ascii="Arial" w:eastAsia="Arial" w:hAnsi="Arial" w:cs="Arial"/>
            <w:color w:val="0000FF"/>
            <w:u w:val="single"/>
            <w:lang w:eastAsia="nb-NO"/>
          </w:rPr>
          <w:t>https://www.helsedirektoratet.no/brosjyrer/smittevern-i-butikker-kontaktlos-betaling-hold-avstand-ikke-beror-varer</w:t>
        </w:r>
      </w:hyperlink>
    </w:p>
    <w:p w14:paraId="1B338972" w14:textId="714C1802" w:rsidR="00D27E36" w:rsidRPr="00D27E36" w:rsidRDefault="7193F934" w:rsidP="421C5FAF">
      <w:pPr>
        <w:rPr>
          <w:rFonts w:ascii="Arial" w:eastAsia="Arial" w:hAnsi="Arial" w:cs="Arial"/>
          <w:lang w:eastAsia="nb-NO"/>
        </w:rPr>
      </w:pPr>
      <w:r w:rsidRPr="421C5FAF">
        <w:rPr>
          <w:rFonts w:ascii="Arial" w:eastAsia="Arial" w:hAnsi="Arial" w:cs="Arial"/>
          <w:lang w:eastAsia="nb-NO"/>
        </w:rPr>
        <w:t>Om arrangementer med inntil 50 personer</w:t>
      </w:r>
      <w:r w:rsidR="005D6C0F">
        <w:br/>
      </w:r>
      <w:hyperlink r:id="rId14" w:anchor="forbud-mot-enkelte-kultur-og-idrettsarrangementer">
        <w:r w:rsidR="6CF6CE06" w:rsidRPr="421C5FAF">
          <w:rPr>
            <w:rFonts w:ascii="Arial" w:eastAsia="Arial" w:hAnsi="Arial" w:cs="Arial"/>
            <w:color w:val="0000FF"/>
            <w:u w:val="single"/>
            <w:lang w:eastAsia="nb-NO"/>
          </w:rPr>
          <w:t>https://www.helsedirektoratet.no/veiledere/koronavirus/naeringsliv-idrett-og-kultur#forbud-mot-enkelte-kultur-og-idrettsarrangementer</w:t>
        </w:r>
      </w:hyperlink>
    </w:p>
    <w:p w14:paraId="7D22EE01" w14:textId="366A1B09" w:rsidR="00D27E36" w:rsidRPr="00D27E36" w:rsidRDefault="4937A591" w:rsidP="421C5FAF">
      <w:pPr>
        <w:rPr>
          <w:rFonts w:ascii="Arial" w:eastAsia="Arial" w:hAnsi="Arial" w:cs="Arial"/>
          <w:lang w:eastAsia="nb-NO"/>
        </w:rPr>
      </w:pPr>
      <w:r w:rsidRPr="421C5FAF">
        <w:rPr>
          <w:rFonts w:ascii="Arial" w:eastAsia="Arial" w:hAnsi="Arial" w:cs="Arial"/>
          <w:lang w:eastAsia="nb-NO"/>
        </w:rPr>
        <w:t xml:space="preserve">Forskrift om </w:t>
      </w:r>
      <w:r w:rsidR="67FC552D" w:rsidRPr="421C5FAF">
        <w:rPr>
          <w:rFonts w:ascii="Arial" w:eastAsia="Arial" w:hAnsi="Arial" w:cs="Arial"/>
          <w:lang w:eastAsia="nb-NO"/>
        </w:rPr>
        <w:t>smitteverntiltak</w:t>
      </w:r>
      <w:r w:rsidR="005D6C0F">
        <w:br/>
      </w:r>
      <w:hyperlink r:id="rId15" w:anchor="%C2%A713">
        <w:r w:rsidR="6CF6CE06" w:rsidRPr="421C5FAF">
          <w:rPr>
            <w:rFonts w:ascii="Arial" w:eastAsia="Arial" w:hAnsi="Arial" w:cs="Arial"/>
            <w:color w:val="0000FF"/>
            <w:u w:val="single"/>
            <w:lang w:eastAsia="nb-NO"/>
          </w:rPr>
          <w:t>https://lovdata.no/dokument/SF/forskrift/2020-03-27-470/KAPITTEL_3#%C2%A713</w:t>
        </w:r>
      </w:hyperlink>
    </w:p>
    <w:p w14:paraId="60347E3A" w14:textId="187CFF93" w:rsidR="7080C5BA" w:rsidRDefault="7080C5BA" w:rsidP="421C5FAF">
      <w:pPr>
        <w:spacing w:after="0" w:line="240" w:lineRule="auto"/>
        <w:rPr>
          <w:rFonts w:ascii="Arial" w:eastAsia="Arial" w:hAnsi="Arial" w:cs="Arial"/>
        </w:rPr>
      </w:pPr>
      <w:r w:rsidRPr="421C5FAF">
        <w:rPr>
          <w:rFonts w:ascii="Arial" w:eastAsia="Arial" w:hAnsi="Arial" w:cs="Arial"/>
        </w:rPr>
        <w:t>Råd og informasjon til risikogrupper</w:t>
      </w:r>
    </w:p>
    <w:p w14:paraId="14A1FC96" w14:textId="1EF3A590" w:rsidR="00852B3E" w:rsidRDefault="00F67490" w:rsidP="421C5FAF">
      <w:pPr>
        <w:spacing w:after="0" w:line="240" w:lineRule="auto"/>
        <w:rPr>
          <w:rFonts w:ascii="Arial" w:eastAsia="Arial" w:hAnsi="Arial" w:cs="Arial"/>
        </w:rPr>
      </w:pPr>
      <w:hyperlink r:id="rId16">
        <w:r w:rsidR="6CF6CE06" w:rsidRPr="421C5FAF">
          <w:rPr>
            <w:rStyle w:val="Hyperkobling"/>
            <w:rFonts w:ascii="Arial" w:eastAsia="Arial" w:hAnsi="Arial" w:cs="Arial"/>
          </w:rPr>
          <w:t>https://www.fhi.no/nettpub/coronavirus/fakta/risikogrupper/?term=&amp;h=1</w:t>
        </w:r>
      </w:hyperlink>
      <w:r w:rsidR="6CF6CE06" w:rsidRPr="421C5FAF">
        <w:rPr>
          <w:rFonts w:ascii="Arial" w:eastAsia="Arial" w:hAnsi="Arial" w:cs="Arial"/>
        </w:rPr>
        <w:t xml:space="preserve"> </w:t>
      </w:r>
    </w:p>
    <w:p w14:paraId="56E1A812" w14:textId="77777777" w:rsidR="00935EB7" w:rsidRPr="00935EB7" w:rsidRDefault="00935EB7" w:rsidP="421C5FAF">
      <w:pPr>
        <w:spacing w:after="0" w:line="240" w:lineRule="auto"/>
        <w:rPr>
          <w:rFonts w:ascii="Arial" w:eastAsia="Arial" w:hAnsi="Arial" w:cs="Arial"/>
        </w:rPr>
      </w:pPr>
    </w:p>
    <w:p w14:paraId="49CA653F" w14:textId="77777777" w:rsidR="00935EB7" w:rsidRDefault="57A1EC60" w:rsidP="421C5FAF">
      <w:pPr>
        <w:spacing w:after="0" w:line="240" w:lineRule="auto"/>
        <w:rPr>
          <w:rFonts w:ascii="Arial" w:eastAsia="Arial" w:hAnsi="Arial" w:cs="Arial"/>
          <w:color w:val="FF0000"/>
        </w:rPr>
      </w:pPr>
      <w:r w:rsidRPr="421C5FAF">
        <w:rPr>
          <w:rFonts w:ascii="Arial" w:eastAsia="Arial" w:hAnsi="Arial" w:cs="Arial"/>
        </w:rPr>
        <w:t xml:space="preserve">Informasjonsmateriell og plakater om covid-19 finnes på Helsedirektoratets nettsider: </w:t>
      </w:r>
      <w:hyperlink r:id="rId17">
        <w:r w:rsidRPr="421C5FAF">
          <w:rPr>
            <w:rStyle w:val="Hyperkobling"/>
            <w:rFonts w:ascii="Arial" w:eastAsia="Arial" w:hAnsi="Arial" w:cs="Arial"/>
          </w:rPr>
          <w:t>https://www.helsedirektoratet.no/tema/beredskap-og-krisehandtering/koronavirus/plakater-og-informasjonsmateriell</w:t>
        </w:r>
      </w:hyperlink>
      <w:r w:rsidRPr="421C5FAF">
        <w:rPr>
          <w:rFonts w:ascii="Arial" w:eastAsia="Arial" w:hAnsi="Arial" w:cs="Arial"/>
        </w:rPr>
        <w:t xml:space="preserve"> </w:t>
      </w:r>
    </w:p>
    <w:p w14:paraId="749B01DE" w14:textId="77777777" w:rsidR="00935EB7" w:rsidRDefault="00935EB7" w:rsidP="421C5FAF">
      <w:pPr>
        <w:spacing w:after="0" w:line="240" w:lineRule="auto"/>
        <w:rPr>
          <w:rFonts w:ascii="Arial" w:eastAsia="Arial" w:hAnsi="Arial" w:cs="Arial"/>
        </w:rPr>
      </w:pPr>
    </w:p>
    <w:p w14:paraId="79A395A2" w14:textId="77777777" w:rsidR="00935EB7" w:rsidRDefault="57A1EC60" w:rsidP="421C5FAF">
      <w:pPr>
        <w:pStyle w:val="paragraph"/>
        <w:spacing w:before="0" w:beforeAutospacing="0" w:after="0" w:afterAutospacing="0"/>
        <w:textAlignment w:val="baseline"/>
        <w:rPr>
          <w:rFonts w:ascii="Arial" w:eastAsia="Arial" w:hAnsi="Arial" w:cs="Arial"/>
          <w:sz w:val="18"/>
          <w:szCs w:val="18"/>
        </w:rPr>
      </w:pPr>
      <w:r w:rsidRPr="421C5FAF">
        <w:rPr>
          <w:rStyle w:val="normaltextrun"/>
          <w:rFonts w:ascii="Arial" w:eastAsia="Arial" w:hAnsi="Arial" w:cs="Arial"/>
          <w:sz w:val="22"/>
          <w:szCs w:val="22"/>
        </w:rPr>
        <w:t xml:space="preserve">Se covid-19-forskriften og tilhørende beslutninger og veiledning her: </w:t>
      </w:r>
    </w:p>
    <w:p w14:paraId="13B06EF3" w14:textId="77777777" w:rsidR="00935EB7" w:rsidRPr="00B64826" w:rsidRDefault="00F67490" w:rsidP="421C5FAF">
      <w:pPr>
        <w:pStyle w:val="paragraph"/>
        <w:spacing w:before="0" w:beforeAutospacing="0" w:after="0" w:afterAutospacing="0"/>
        <w:textAlignment w:val="baseline"/>
        <w:rPr>
          <w:rFonts w:ascii="Arial" w:eastAsia="Arial" w:hAnsi="Arial" w:cs="Arial"/>
          <w:sz w:val="22"/>
          <w:szCs w:val="22"/>
        </w:rPr>
      </w:pPr>
      <w:hyperlink r:id="rId18">
        <w:r w:rsidR="57A1EC60" w:rsidRPr="421C5FAF">
          <w:rPr>
            <w:rStyle w:val="Hyperkobling"/>
            <w:rFonts w:ascii="Arial" w:eastAsia="Arial" w:hAnsi="Arial" w:cs="Arial"/>
            <w:sz w:val="22"/>
            <w:szCs w:val="22"/>
          </w:rPr>
          <w:t>https://lovdata.no/dokument/SF/forskrift/2020-03-27-470</w:t>
        </w:r>
      </w:hyperlink>
    </w:p>
    <w:p w14:paraId="729D26EF" w14:textId="77777777" w:rsidR="00935EB7" w:rsidRPr="00B64826" w:rsidRDefault="00F67490" w:rsidP="421C5FAF">
      <w:pPr>
        <w:pStyle w:val="paragraph"/>
        <w:spacing w:before="0" w:beforeAutospacing="0" w:after="0" w:afterAutospacing="0"/>
        <w:textAlignment w:val="baseline"/>
        <w:rPr>
          <w:rFonts w:ascii="Arial" w:eastAsia="Arial" w:hAnsi="Arial" w:cs="Arial"/>
          <w:sz w:val="22"/>
          <w:szCs w:val="22"/>
        </w:rPr>
      </w:pPr>
      <w:hyperlink r:id="rId19">
        <w:r w:rsidR="57A1EC60" w:rsidRPr="421C5FAF">
          <w:rPr>
            <w:rStyle w:val="Hyperkobling"/>
            <w:rFonts w:ascii="Arial" w:eastAsia="Arial" w:hAnsi="Arial" w:cs="Arial"/>
            <w:sz w:val="22"/>
            <w:szCs w:val="22"/>
          </w:rPr>
          <w:t>https://www.helsedirektoratet.no/veiledere/koronavirus</w:t>
        </w:r>
      </w:hyperlink>
    </w:p>
    <w:p w14:paraId="11EB83AE" w14:textId="77777777" w:rsidR="00935EB7" w:rsidRDefault="00935EB7" w:rsidP="421C5FAF">
      <w:pPr>
        <w:pStyle w:val="paragraph"/>
        <w:spacing w:before="0" w:beforeAutospacing="0" w:after="0" w:afterAutospacing="0"/>
        <w:textAlignment w:val="baseline"/>
        <w:rPr>
          <w:rStyle w:val="normaltextrun"/>
          <w:rFonts w:ascii="Arial" w:eastAsia="Arial" w:hAnsi="Arial" w:cs="Arial"/>
          <w:sz w:val="22"/>
          <w:szCs w:val="22"/>
        </w:rPr>
      </w:pPr>
    </w:p>
    <w:p w14:paraId="13277092" w14:textId="77777777" w:rsidR="00935EB7" w:rsidRDefault="57A1EC60" w:rsidP="421C5FAF">
      <w:pPr>
        <w:pStyle w:val="paragraph"/>
        <w:spacing w:before="0" w:beforeAutospacing="0" w:after="0" w:afterAutospacing="0"/>
        <w:textAlignment w:val="baseline"/>
        <w:rPr>
          <w:rFonts w:ascii="Arial" w:eastAsia="Arial" w:hAnsi="Arial" w:cs="Arial"/>
          <w:sz w:val="18"/>
          <w:szCs w:val="18"/>
        </w:rPr>
      </w:pPr>
      <w:r w:rsidRPr="421C5FAF">
        <w:rPr>
          <w:rStyle w:val="normaltextrun"/>
          <w:rFonts w:ascii="Arial" w:eastAsia="Arial" w:hAnsi="Arial" w:cs="Arial"/>
          <w:sz w:val="22"/>
          <w:szCs w:val="22"/>
        </w:rPr>
        <w:t>Informasjon om covid-19 og tiltak i arbeidslivet fra Arbeidstilsynet: </w:t>
      </w:r>
      <w:r w:rsidRPr="421C5FAF">
        <w:rPr>
          <w:rStyle w:val="eop"/>
          <w:rFonts w:ascii="Arial" w:eastAsia="Arial" w:hAnsi="Arial" w:cs="Arial"/>
          <w:sz w:val="22"/>
          <w:szCs w:val="22"/>
        </w:rPr>
        <w:t> </w:t>
      </w:r>
    </w:p>
    <w:p w14:paraId="6B165A04" w14:textId="77777777" w:rsidR="00935EB7" w:rsidRDefault="00F67490" w:rsidP="421C5FAF">
      <w:pPr>
        <w:pStyle w:val="paragraph"/>
        <w:spacing w:before="0" w:beforeAutospacing="0" w:after="0" w:afterAutospacing="0"/>
        <w:textAlignment w:val="baseline"/>
        <w:rPr>
          <w:rFonts w:ascii="Arial" w:eastAsia="Arial" w:hAnsi="Arial" w:cs="Arial"/>
          <w:sz w:val="18"/>
          <w:szCs w:val="18"/>
        </w:rPr>
      </w:pPr>
      <w:hyperlink r:id="rId20">
        <w:r w:rsidR="57A1EC60" w:rsidRPr="421C5FAF">
          <w:rPr>
            <w:rStyle w:val="normaltextrun"/>
            <w:rFonts w:ascii="Arial" w:eastAsia="Arial" w:hAnsi="Arial" w:cs="Arial"/>
            <w:color w:val="0000FF"/>
            <w:sz w:val="22"/>
            <w:szCs w:val="22"/>
            <w:u w:val="single"/>
          </w:rPr>
          <w:t>https://www.arbeidstilsynet.no/tema/biologiske-faktor</w:t>
        </w:r>
      </w:hyperlink>
      <w:r w:rsidR="57A1EC60" w:rsidRPr="421C5FAF">
        <w:rPr>
          <w:rStyle w:val="normaltextrun"/>
          <w:rFonts w:ascii="Arial" w:eastAsia="Arial" w:hAnsi="Arial" w:cs="Arial"/>
          <w:color w:val="0000FF"/>
          <w:sz w:val="22"/>
          <w:szCs w:val="22"/>
          <w:u w:val="single"/>
        </w:rPr>
        <w:t>er/coronavirus-tiltak-i-arbeidslivet-mot-smitte/</w:t>
      </w:r>
      <w:r w:rsidR="57A1EC60" w:rsidRPr="421C5FAF">
        <w:rPr>
          <w:rStyle w:val="eop"/>
          <w:rFonts w:ascii="Arial" w:eastAsia="Arial" w:hAnsi="Arial" w:cs="Arial"/>
          <w:sz w:val="22"/>
          <w:szCs w:val="22"/>
        </w:rPr>
        <w:t> </w:t>
      </w:r>
    </w:p>
    <w:p w14:paraId="2563D58B" w14:textId="77777777" w:rsidR="00852B3E" w:rsidRPr="00D27E36" w:rsidRDefault="00852B3E" w:rsidP="421C5FAF">
      <w:pPr>
        <w:rPr>
          <w:rFonts w:ascii="Arial" w:eastAsia="Arial" w:hAnsi="Arial" w:cs="Arial"/>
          <w:sz w:val="20"/>
          <w:szCs w:val="20"/>
        </w:rPr>
      </w:pPr>
    </w:p>
    <w:p w14:paraId="0204012E" w14:textId="77777777" w:rsidR="007F408C" w:rsidRPr="00D27E36" w:rsidRDefault="00852B3E" w:rsidP="421C5FAF">
      <w:pPr>
        <w:tabs>
          <w:tab w:val="left" w:pos="2227"/>
        </w:tabs>
        <w:rPr>
          <w:rFonts w:ascii="Arial" w:eastAsia="Arial" w:hAnsi="Arial" w:cs="Arial"/>
          <w:sz w:val="20"/>
          <w:szCs w:val="20"/>
        </w:rPr>
      </w:pPr>
      <w:r w:rsidRPr="00D27E36">
        <w:rPr>
          <w:rFonts w:ascii="Arial" w:hAnsi="Arial" w:cs="Arial"/>
          <w:sz w:val="20"/>
          <w:szCs w:val="20"/>
        </w:rPr>
        <w:tab/>
      </w:r>
    </w:p>
    <w:p w14:paraId="6EADE05B" w14:textId="77777777" w:rsidR="00852B3E" w:rsidRPr="00D27E36" w:rsidRDefault="00852B3E" w:rsidP="421C5FAF">
      <w:pPr>
        <w:tabs>
          <w:tab w:val="left" w:pos="2227"/>
        </w:tabs>
        <w:rPr>
          <w:rFonts w:ascii="Arial" w:eastAsia="Arial" w:hAnsi="Arial" w:cs="Arial"/>
          <w:sz w:val="20"/>
          <w:szCs w:val="20"/>
        </w:rPr>
      </w:pPr>
    </w:p>
    <w:p w14:paraId="1F84E811" w14:textId="77777777" w:rsidR="00852B3E" w:rsidRPr="00D27E36" w:rsidRDefault="00852B3E" w:rsidP="421C5FAF">
      <w:pPr>
        <w:tabs>
          <w:tab w:val="left" w:pos="2227"/>
        </w:tabs>
        <w:rPr>
          <w:rFonts w:ascii="Arial" w:eastAsia="Arial" w:hAnsi="Arial" w:cs="Arial"/>
          <w:sz w:val="20"/>
          <w:szCs w:val="20"/>
        </w:rPr>
      </w:pPr>
    </w:p>
    <w:p w14:paraId="48C79909" w14:textId="77777777" w:rsidR="00852B3E" w:rsidRPr="00D27E36" w:rsidRDefault="00852B3E" w:rsidP="421C5FAF">
      <w:pPr>
        <w:tabs>
          <w:tab w:val="left" w:pos="2227"/>
        </w:tabs>
        <w:rPr>
          <w:rFonts w:ascii="Arial" w:eastAsia="Arial" w:hAnsi="Arial" w:cs="Arial"/>
          <w:sz w:val="20"/>
          <w:szCs w:val="20"/>
        </w:rPr>
      </w:pPr>
    </w:p>
    <w:sectPr w:rsidR="00852B3E" w:rsidRPr="00D27E36" w:rsidSect="0043095F">
      <w:headerReference w:type="default" r:id="rId21"/>
      <w:footerReference w:type="default" r:id="rId22"/>
      <w:pgSz w:w="11906" w:h="16838"/>
      <w:pgMar w:top="1417" w:right="1417" w:bottom="1417" w:left="1417"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E4D7F" w14:textId="77777777" w:rsidR="00947D13" w:rsidRDefault="00947D13" w:rsidP="00852B3E">
      <w:pPr>
        <w:spacing w:after="0" w:line="240" w:lineRule="auto"/>
      </w:pPr>
      <w:r>
        <w:separator/>
      </w:r>
    </w:p>
  </w:endnote>
  <w:endnote w:type="continuationSeparator" w:id="0">
    <w:p w14:paraId="0E3FFE1E" w14:textId="77777777" w:rsidR="00947D13" w:rsidRDefault="00947D13" w:rsidP="00852B3E">
      <w:pPr>
        <w:spacing w:after="0" w:line="240" w:lineRule="auto"/>
      </w:pPr>
      <w:r>
        <w:continuationSeparator/>
      </w:r>
    </w:p>
  </w:endnote>
  <w:endnote w:type="continuationNotice" w:id="1">
    <w:p w14:paraId="6E850CCE" w14:textId="77777777" w:rsidR="00947D13" w:rsidRDefault="00947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1601" w14:textId="77777777" w:rsidR="00852B3E" w:rsidRDefault="009502EE" w:rsidP="009502EE">
    <w:pPr>
      <w:pStyle w:val="Bunntekst"/>
      <w:ind w:left="8496"/>
    </w:pPr>
    <w:r>
      <w:tab/>
    </w:r>
    <w:r w:rsidR="00852B3E">
      <w:tab/>
    </w:r>
    <w:r>
      <w:rPr>
        <w:noProof/>
        <w:lang w:eastAsia="nb-NO"/>
      </w:rPr>
      <w:drawing>
        <wp:inline distT="0" distB="0" distL="0" distR="0" wp14:anchorId="7767FED3" wp14:editId="6BA7E7A0">
          <wp:extent cx="574040" cy="351155"/>
          <wp:effectExtent l="0" t="0" r="0" b="0"/>
          <wp:docPr id="10" name="Picture 10" descr="C:\Users\even\Dropbox\Til Anorak\Grafisk\Logo\2015\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ven\Dropbox\Til Anorak\Grafisk\Logo\2015\Ta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3511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00906" w14:textId="77777777" w:rsidR="00947D13" w:rsidRDefault="00947D13" w:rsidP="00852B3E">
      <w:pPr>
        <w:spacing w:after="0" w:line="240" w:lineRule="auto"/>
      </w:pPr>
      <w:r>
        <w:separator/>
      </w:r>
    </w:p>
  </w:footnote>
  <w:footnote w:type="continuationSeparator" w:id="0">
    <w:p w14:paraId="1C3BD572" w14:textId="77777777" w:rsidR="00947D13" w:rsidRDefault="00947D13" w:rsidP="00852B3E">
      <w:pPr>
        <w:spacing w:after="0" w:line="240" w:lineRule="auto"/>
      </w:pPr>
      <w:r>
        <w:continuationSeparator/>
      </w:r>
    </w:p>
  </w:footnote>
  <w:footnote w:type="continuationNotice" w:id="1">
    <w:p w14:paraId="24B7CCCF" w14:textId="77777777" w:rsidR="00947D13" w:rsidRDefault="00947D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2EEB8" w14:textId="77777777" w:rsidR="00DF3B66" w:rsidRDefault="421C5FAF">
    <w:pPr>
      <w:pStyle w:val="Topptekst"/>
    </w:pPr>
    <w:r>
      <w:rPr>
        <w:noProof/>
      </w:rPr>
      <w:drawing>
        <wp:inline distT="0" distB="0" distL="0" distR="0" wp14:anchorId="2161ABBD" wp14:editId="24021BA1">
          <wp:extent cx="2679700" cy="850900"/>
          <wp:effectExtent l="0" t="0" r="6350" b="6350"/>
          <wp:docPr id="324184964" name="Picture 3" descr="L:\Konsertarrangørene\ARKIV\INFORMASJON\GRAFISK - PROFIL - ELEMENTER\2015-\Logo\JPG\NKA  hoved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679700" cy="850900"/>
                  </a:xfrm>
                  <a:prstGeom prst="rect">
                    <a:avLst/>
                  </a:prstGeom>
                </pic:spPr>
              </pic:pic>
            </a:graphicData>
          </a:graphic>
        </wp:inline>
      </w:drawing>
    </w:r>
  </w:p>
  <w:p w14:paraId="50DCEE85" w14:textId="77777777" w:rsidR="0043095F" w:rsidRDefault="0043095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308BD"/>
    <w:multiLevelType w:val="hybridMultilevel"/>
    <w:tmpl w:val="9686FFA8"/>
    <w:lvl w:ilvl="0" w:tplc="5498C824">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A72B8E"/>
    <w:multiLevelType w:val="hybridMultilevel"/>
    <w:tmpl w:val="295046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83F3F59"/>
    <w:multiLevelType w:val="hybridMultilevel"/>
    <w:tmpl w:val="DA6871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A5A610C"/>
    <w:multiLevelType w:val="hybridMultilevel"/>
    <w:tmpl w:val="AF90C7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5841BE4"/>
    <w:multiLevelType w:val="hybridMultilevel"/>
    <w:tmpl w:val="5B568F52"/>
    <w:lvl w:ilvl="0" w:tplc="142C322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8DA5A65"/>
    <w:multiLevelType w:val="hybridMultilevel"/>
    <w:tmpl w:val="B79EB8D6"/>
    <w:lvl w:ilvl="0" w:tplc="3CD4F1C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A007D28"/>
    <w:multiLevelType w:val="hybridMultilevel"/>
    <w:tmpl w:val="C1D0DD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841565F"/>
    <w:multiLevelType w:val="hybridMultilevel"/>
    <w:tmpl w:val="C1E02C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5B0197"/>
    <w:multiLevelType w:val="hybridMultilevel"/>
    <w:tmpl w:val="649C4186"/>
    <w:lvl w:ilvl="0" w:tplc="5498C82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5"/>
  </w:num>
  <w:num w:numId="6">
    <w:abstractNumId w:val="1"/>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36"/>
    <w:rsid w:val="00007ECB"/>
    <w:rsid w:val="00077C30"/>
    <w:rsid w:val="00124657"/>
    <w:rsid w:val="0016690B"/>
    <w:rsid w:val="00191000"/>
    <w:rsid w:val="001B355B"/>
    <w:rsid w:val="001B58FC"/>
    <w:rsid w:val="002243A2"/>
    <w:rsid w:val="00254E25"/>
    <w:rsid w:val="00262077"/>
    <w:rsid w:val="002868F0"/>
    <w:rsid w:val="002C35D5"/>
    <w:rsid w:val="0032210F"/>
    <w:rsid w:val="0035316A"/>
    <w:rsid w:val="00357184"/>
    <w:rsid w:val="00381BD2"/>
    <w:rsid w:val="003A34C0"/>
    <w:rsid w:val="003B5D8F"/>
    <w:rsid w:val="0042458C"/>
    <w:rsid w:val="0043095F"/>
    <w:rsid w:val="00430CD1"/>
    <w:rsid w:val="00434C8E"/>
    <w:rsid w:val="00440A19"/>
    <w:rsid w:val="004C3646"/>
    <w:rsid w:val="004C563B"/>
    <w:rsid w:val="004D5E1A"/>
    <w:rsid w:val="004E6557"/>
    <w:rsid w:val="00535289"/>
    <w:rsid w:val="0055073F"/>
    <w:rsid w:val="00553B03"/>
    <w:rsid w:val="005650C2"/>
    <w:rsid w:val="00582588"/>
    <w:rsid w:val="0059382A"/>
    <w:rsid w:val="005B4AC4"/>
    <w:rsid w:val="005D37E7"/>
    <w:rsid w:val="005D6C0F"/>
    <w:rsid w:val="005E75A3"/>
    <w:rsid w:val="005F6AED"/>
    <w:rsid w:val="00680F1D"/>
    <w:rsid w:val="006855D0"/>
    <w:rsid w:val="00694EDF"/>
    <w:rsid w:val="006E6D88"/>
    <w:rsid w:val="006F684A"/>
    <w:rsid w:val="00774337"/>
    <w:rsid w:val="0079556D"/>
    <w:rsid w:val="007D1B43"/>
    <w:rsid w:val="007E2BE2"/>
    <w:rsid w:val="007E5634"/>
    <w:rsid w:val="007F408C"/>
    <w:rsid w:val="007F4C37"/>
    <w:rsid w:val="0081714A"/>
    <w:rsid w:val="00824E34"/>
    <w:rsid w:val="008321D8"/>
    <w:rsid w:val="00834A38"/>
    <w:rsid w:val="00852B3E"/>
    <w:rsid w:val="00874F1D"/>
    <w:rsid w:val="00930D50"/>
    <w:rsid w:val="00935EB7"/>
    <w:rsid w:val="00943450"/>
    <w:rsid w:val="00947D13"/>
    <w:rsid w:val="009502EE"/>
    <w:rsid w:val="00951D0D"/>
    <w:rsid w:val="009C08E2"/>
    <w:rsid w:val="009D1836"/>
    <w:rsid w:val="009E402D"/>
    <w:rsid w:val="009E41CF"/>
    <w:rsid w:val="00A0675B"/>
    <w:rsid w:val="00A31150"/>
    <w:rsid w:val="00A45BDE"/>
    <w:rsid w:val="00A972A6"/>
    <w:rsid w:val="00AA7A63"/>
    <w:rsid w:val="00AE0538"/>
    <w:rsid w:val="00AE1404"/>
    <w:rsid w:val="00B24087"/>
    <w:rsid w:val="00B907A8"/>
    <w:rsid w:val="00BB233D"/>
    <w:rsid w:val="00BD49C3"/>
    <w:rsid w:val="00BF2770"/>
    <w:rsid w:val="00BF3EA3"/>
    <w:rsid w:val="00C12F98"/>
    <w:rsid w:val="00C76A71"/>
    <w:rsid w:val="00C90743"/>
    <w:rsid w:val="00CA3E7E"/>
    <w:rsid w:val="00CC1241"/>
    <w:rsid w:val="00CD1F6F"/>
    <w:rsid w:val="00D04DDF"/>
    <w:rsid w:val="00D24CCB"/>
    <w:rsid w:val="00D27E36"/>
    <w:rsid w:val="00D869B9"/>
    <w:rsid w:val="00D94E02"/>
    <w:rsid w:val="00DB060B"/>
    <w:rsid w:val="00DF2863"/>
    <w:rsid w:val="00DF3B66"/>
    <w:rsid w:val="00E632E0"/>
    <w:rsid w:val="00EB3F5A"/>
    <w:rsid w:val="00ED5567"/>
    <w:rsid w:val="00EE4932"/>
    <w:rsid w:val="00EF6BBF"/>
    <w:rsid w:val="00F00B63"/>
    <w:rsid w:val="00F25357"/>
    <w:rsid w:val="00F67490"/>
    <w:rsid w:val="00F750BA"/>
    <w:rsid w:val="00F77A36"/>
    <w:rsid w:val="00F85A01"/>
    <w:rsid w:val="00F97C82"/>
    <w:rsid w:val="00FE1C53"/>
    <w:rsid w:val="01DEB637"/>
    <w:rsid w:val="02154CDE"/>
    <w:rsid w:val="024DCD60"/>
    <w:rsid w:val="031D5199"/>
    <w:rsid w:val="034A6A16"/>
    <w:rsid w:val="03777EE0"/>
    <w:rsid w:val="03DFD1BC"/>
    <w:rsid w:val="05288BAE"/>
    <w:rsid w:val="0561799D"/>
    <w:rsid w:val="05A8D243"/>
    <w:rsid w:val="05EAA74B"/>
    <w:rsid w:val="063F9DF8"/>
    <w:rsid w:val="068DBA30"/>
    <w:rsid w:val="07E89A01"/>
    <w:rsid w:val="089479B2"/>
    <w:rsid w:val="08FA43BE"/>
    <w:rsid w:val="0915F705"/>
    <w:rsid w:val="0A7C90AC"/>
    <w:rsid w:val="0AB026C3"/>
    <w:rsid w:val="0AB09D9E"/>
    <w:rsid w:val="0BA8D7EB"/>
    <w:rsid w:val="0BB770A8"/>
    <w:rsid w:val="0BE897CF"/>
    <w:rsid w:val="0D3D236D"/>
    <w:rsid w:val="0D806BDE"/>
    <w:rsid w:val="0E9B574D"/>
    <w:rsid w:val="0FBA8459"/>
    <w:rsid w:val="11993E3C"/>
    <w:rsid w:val="131CD4DE"/>
    <w:rsid w:val="14F6AEA1"/>
    <w:rsid w:val="1534CD51"/>
    <w:rsid w:val="15A48A00"/>
    <w:rsid w:val="16DDF70B"/>
    <w:rsid w:val="1778CBBA"/>
    <w:rsid w:val="179B6DE7"/>
    <w:rsid w:val="17BDCBAB"/>
    <w:rsid w:val="17CE6717"/>
    <w:rsid w:val="182DB66F"/>
    <w:rsid w:val="184D7245"/>
    <w:rsid w:val="18E60557"/>
    <w:rsid w:val="18F444AF"/>
    <w:rsid w:val="1919B905"/>
    <w:rsid w:val="19547827"/>
    <w:rsid w:val="19631DB3"/>
    <w:rsid w:val="1A0174DE"/>
    <w:rsid w:val="1A25B890"/>
    <w:rsid w:val="1A736140"/>
    <w:rsid w:val="1B860714"/>
    <w:rsid w:val="1C42B97B"/>
    <w:rsid w:val="1CDD2283"/>
    <w:rsid w:val="2142B589"/>
    <w:rsid w:val="22207E3B"/>
    <w:rsid w:val="228538E0"/>
    <w:rsid w:val="238C92DF"/>
    <w:rsid w:val="238CB2C0"/>
    <w:rsid w:val="238D26F7"/>
    <w:rsid w:val="24076C4D"/>
    <w:rsid w:val="24FF390E"/>
    <w:rsid w:val="251484E6"/>
    <w:rsid w:val="253066B2"/>
    <w:rsid w:val="254AE89E"/>
    <w:rsid w:val="25F527E7"/>
    <w:rsid w:val="266B31BF"/>
    <w:rsid w:val="26ABEF99"/>
    <w:rsid w:val="27BB5D8D"/>
    <w:rsid w:val="2910280E"/>
    <w:rsid w:val="2970172A"/>
    <w:rsid w:val="299265B8"/>
    <w:rsid w:val="29B44488"/>
    <w:rsid w:val="29DBB2A1"/>
    <w:rsid w:val="2A1CE64E"/>
    <w:rsid w:val="2A3B9B54"/>
    <w:rsid w:val="2AB738D1"/>
    <w:rsid w:val="2ABA7DCD"/>
    <w:rsid w:val="2BE816B4"/>
    <w:rsid w:val="2C0A71D7"/>
    <w:rsid w:val="2C4AB2E0"/>
    <w:rsid w:val="2C631FD6"/>
    <w:rsid w:val="2C6860F3"/>
    <w:rsid w:val="2D1688F7"/>
    <w:rsid w:val="2E8CAF2C"/>
    <w:rsid w:val="2EE58BD2"/>
    <w:rsid w:val="2FA437CA"/>
    <w:rsid w:val="2FA5C1C5"/>
    <w:rsid w:val="2FE736E0"/>
    <w:rsid w:val="31759B95"/>
    <w:rsid w:val="31B31666"/>
    <w:rsid w:val="33123C88"/>
    <w:rsid w:val="347BB310"/>
    <w:rsid w:val="350B6FBC"/>
    <w:rsid w:val="35326B9F"/>
    <w:rsid w:val="3640B447"/>
    <w:rsid w:val="36AD75F0"/>
    <w:rsid w:val="36EB7435"/>
    <w:rsid w:val="373BA322"/>
    <w:rsid w:val="37852463"/>
    <w:rsid w:val="385C1A85"/>
    <w:rsid w:val="392EA776"/>
    <w:rsid w:val="3934B975"/>
    <w:rsid w:val="3A23EA0D"/>
    <w:rsid w:val="3AC8D195"/>
    <w:rsid w:val="3B68858C"/>
    <w:rsid w:val="3CD37683"/>
    <w:rsid w:val="3DFB0A35"/>
    <w:rsid w:val="3F63BC47"/>
    <w:rsid w:val="3F827CB2"/>
    <w:rsid w:val="4025E122"/>
    <w:rsid w:val="40A15F67"/>
    <w:rsid w:val="4136F866"/>
    <w:rsid w:val="42024A5D"/>
    <w:rsid w:val="421C5FAF"/>
    <w:rsid w:val="4433C5D0"/>
    <w:rsid w:val="44882688"/>
    <w:rsid w:val="451C4675"/>
    <w:rsid w:val="46200370"/>
    <w:rsid w:val="46595EDC"/>
    <w:rsid w:val="482FA784"/>
    <w:rsid w:val="4937A591"/>
    <w:rsid w:val="49D917C3"/>
    <w:rsid w:val="4A7E0EF1"/>
    <w:rsid w:val="4E7FD11D"/>
    <w:rsid w:val="4EE541C5"/>
    <w:rsid w:val="4EFBACFB"/>
    <w:rsid w:val="5048DB33"/>
    <w:rsid w:val="506A381F"/>
    <w:rsid w:val="5170CA48"/>
    <w:rsid w:val="518CDBC9"/>
    <w:rsid w:val="51EF2A8F"/>
    <w:rsid w:val="523BA9EC"/>
    <w:rsid w:val="524E2FDB"/>
    <w:rsid w:val="52D951B0"/>
    <w:rsid w:val="52E16D1B"/>
    <w:rsid w:val="552EEDA5"/>
    <w:rsid w:val="55D61642"/>
    <w:rsid w:val="565B016E"/>
    <w:rsid w:val="568146C0"/>
    <w:rsid w:val="572AB31F"/>
    <w:rsid w:val="577864A3"/>
    <w:rsid w:val="57A1EC60"/>
    <w:rsid w:val="583CF5E4"/>
    <w:rsid w:val="5892C863"/>
    <w:rsid w:val="58B70F06"/>
    <w:rsid w:val="5904E38C"/>
    <w:rsid w:val="595EB2F2"/>
    <w:rsid w:val="5A250761"/>
    <w:rsid w:val="5A34AD35"/>
    <w:rsid w:val="5AFCA2C6"/>
    <w:rsid w:val="5C521A42"/>
    <w:rsid w:val="5D193AE2"/>
    <w:rsid w:val="5E031B96"/>
    <w:rsid w:val="5E7A1FDA"/>
    <w:rsid w:val="5E877413"/>
    <w:rsid w:val="5F46FD96"/>
    <w:rsid w:val="60665A8B"/>
    <w:rsid w:val="60ACAB58"/>
    <w:rsid w:val="61A74360"/>
    <w:rsid w:val="62339930"/>
    <w:rsid w:val="6330A754"/>
    <w:rsid w:val="63902021"/>
    <w:rsid w:val="63F711B9"/>
    <w:rsid w:val="651C3EE6"/>
    <w:rsid w:val="652A7ABF"/>
    <w:rsid w:val="674BF8AA"/>
    <w:rsid w:val="677D0C85"/>
    <w:rsid w:val="67FC552D"/>
    <w:rsid w:val="684FD27A"/>
    <w:rsid w:val="69DD180E"/>
    <w:rsid w:val="6A693D0B"/>
    <w:rsid w:val="6AABF37A"/>
    <w:rsid w:val="6AD0D69B"/>
    <w:rsid w:val="6CB79036"/>
    <w:rsid w:val="6CD85603"/>
    <w:rsid w:val="6CF6CE06"/>
    <w:rsid w:val="6D29DEE0"/>
    <w:rsid w:val="6D484716"/>
    <w:rsid w:val="6D8B01D4"/>
    <w:rsid w:val="6E27BCC8"/>
    <w:rsid w:val="6F91F4FD"/>
    <w:rsid w:val="6FAD080A"/>
    <w:rsid w:val="7080C5BA"/>
    <w:rsid w:val="71379DC6"/>
    <w:rsid w:val="7171C190"/>
    <w:rsid w:val="718F5A91"/>
    <w:rsid w:val="7193F934"/>
    <w:rsid w:val="73BB5094"/>
    <w:rsid w:val="77192A34"/>
    <w:rsid w:val="777DD6B2"/>
    <w:rsid w:val="77D552A9"/>
    <w:rsid w:val="77EE4C70"/>
    <w:rsid w:val="7A047920"/>
    <w:rsid w:val="7A67BE08"/>
    <w:rsid w:val="7A8684AF"/>
    <w:rsid w:val="7AD17B8B"/>
    <w:rsid w:val="7D0962F2"/>
    <w:rsid w:val="7DE210AD"/>
    <w:rsid w:val="7E5D7AEB"/>
    <w:rsid w:val="7EF39435"/>
    <w:rsid w:val="7F345BD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F39DA"/>
  <w15:docId w15:val="{BBD82AF5-5C92-49EF-B7E4-F3B1728D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Overskrift1">
    <w:name w:val="heading 1"/>
    <w:basedOn w:val="Normal"/>
    <w:next w:val="Normal"/>
    <w:link w:val="Overskrift1Tegn"/>
    <w:uiPriority w:val="9"/>
    <w:qFormat/>
    <w:rsid w:val="00D27E3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D27E3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D27E36"/>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52B3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52B3E"/>
  </w:style>
  <w:style w:type="paragraph" w:styleId="Bunntekst">
    <w:name w:val="footer"/>
    <w:basedOn w:val="Normal"/>
    <w:link w:val="BunntekstTegn"/>
    <w:uiPriority w:val="99"/>
    <w:unhideWhenUsed/>
    <w:rsid w:val="00852B3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52B3E"/>
  </w:style>
  <w:style w:type="paragraph" w:styleId="Bobletekst">
    <w:name w:val="Balloon Text"/>
    <w:basedOn w:val="Normal"/>
    <w:link w:val="BobletekstTegn"/>
    <w:uiPriority w:val="99"/>
    <w:semiHidden/>
    <w:unhideWhenUsed/>
    <w:rsid w:val="00852B3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52B3E"/>
    <w:rPr>
      <w:rFonts w:ascii="Tahoma" w:hAnsi="Tahoma" w:cs="Tahoma"/>
      <w:sz w:val="16"/>
      <w:szCs w:val="16"/>
    </w:rPr>
  </w:style>
  <w:style w:type="character" w:customStyle="1" w:styleId="Overskrift1Tegn">
    <w:name w:val="Overskrift 1 Tegn"/>
    <w:basedOn w:val="Standardskriftforavsnitt"/>
    <w:link w:val="Overskrift1"/>
    <w:uiPriority w:val="9"/>
    <w:rsid w:val="00D27E36"/>
    <w:rPr>
      <w:rFonts w:asciiTheme="majorHAnsi" w:eastAsiaTheme="majorEastAsia" w:hAnsiTheme="majorHAnsi" w:cstheme="majorBidi"/>
      <w:color w:val="365F91" w:themeColor="accent1" w:themeShade="BF"/>
      <w:sz w:val="32"/>
      <w:szCs w:val="32"/>
      <w:lang w:eastAsia="en-US"/>
    </w:rPr>
  </w:style>
  <w:style w:type="character" w:customStyle="1" w:styleId="Overskrift2Tegn">
    <w:name w:val="Overskrift 2 Tegn"/>
    <w:basedOn w:val="Standardskriftforavsnitt"/>
    <w:link w:val="Overskrift2"/>
    <w:uiPriority w:val="9"/>
    <w:rsid w:val="00D27E36"/>
    <w:rPr>
      <w:rFonts w:asciiTheme="majorHAnsi" w:eastAsiaTheme="majorEastAsia" w:hAnsiTheme="majorHAnsi" w:cstheme="majorBidi"/>
      <w:color w:val="365F91" w:themeColor="accent1" w:themeShade="BF"/>
      <w:sz w:val="26"/>
      <w:szCs w:val="26"/>
      <w:lang w:eastAsia="en-US"/>
    </w:rPr>
  </w:style>
  <w:style w:type="character" w:customStyle="1" w:styleId="Overskrift3Tegn">
    <w:name w:val="Overskrift 3 Tegn"/>
    <w:basedOn w:val="Standardskriftforavsnitt"/>
    <w:link w:val="Overskrift3"/>
    <w:uiPriority w:val="9"/>
    <w:rsid w:val="00D27E36"/>
    <w:rPr>
      <w:rFonts w:asciiTheme="majorHAnsi" w:eastAsiaTheme="majorEastAsia" w:hAnsiTheme="majorHAnsi" w:cstheme="majorBidi"/>
      <w:color w:val="243F60" w:themeColor="accent1" w:themeShade="7F"/>
      <w:sz w:val="24"/>
      <w:szCs w:val="24"/>
      <w:lang w:eastAsia="en-US"/>
    </w:rPr>
  </w:style>
  <w:style w:type="paragraph" w:styleId="Listeavsnitt">
    <w:name w:val="List Paragraph"/>
    <w:basedOn w:val="Normal"/>
    <w:uiPriority w:val="34"/>
    <w:qFormat/>
    <w:rsid w:val="00D27E36"/>
    <w:pPr>
      <w:spacing w:after="160" w:line="259" w:lineRule="auto"/>
      <w:ind w:left="720"/>
      <w:contextualSpacing/>
    </w:pPr>
    <w:rPr>
      <w:rFonts w:asciiTheme="minorHAnsi" w:eastAsiaTheme="minorHAnsi" w:hAnsiTheme="minorHAnsi" w:cstheme="minorBidi"/>
    </w:rPr>
  </w:style>
  <w:style w:type="character" w:styleId="Hyperkobling">
    <w:name w:val="Hyperlink"/>
    <w:basedOn w:val="Standardskriftforavsnitt"/>
    <w:uiPriority w:val="99"/>
    <w:unhideWhenUsed/>
    <w:rsid w:val="00D27E36"/>
    <w:rPr>
      <w:color w:val="0000FF" w:themeColor="hyperlink"/>
      <w:u w:val="single"/>
    </w:rPr>
  </w:style>
  <w:style w:type="paragraph" w:styleId="Overskriftforinnholdsfortegnelse">
    <w:name w:val="TOC Heading"/>
    <w:basedOn w:val="Overskrift1"/>
    <w:next w:val="Normal"/>
    <w:uiPriority w:val="39"/>
    <w:unhideWhenUsed/>
    <w:qFormat/>
    <w:rsid w:val="00D27E36"/>
    <w:pPr>
      <w:outlineLvl w:val="9"/>
    </w:pPr>
    <w:rPr>
      <w:lang w:eastAsia="nb-NO"/>
    </w:rPr>
  </w:style>
  <w:style w:type="paragraph" w:styleId="INNH1">
    <w:name w:val="toc 1"/>
    <w:basedOn w:val="Normal"/>
    <w:next w:val="Normal"/>
    <w:autoRedefine/>
    <w:uiPriority w:val="39"/>
    <w:unhideWhenUsed/>
    <w:rsid w:val="00D27E36"/>
    <w:pPr>
      <w:spacing w:after="100" w:line="259" w:lineRule="auto"/>
    </w:pPr>
    <w:rPr>
      <w:rFonts w:asciiTheme="minorHAnsi" w:eastAsiaTheme="minorHAnsi" w:hAnsiTheme="minorHAnsi" w:cstheme="minorBidi"/>
    </w:rPr>
  </w:style>
  <w:style w:type="paragraph" w:styleId="INNH2">
    <w:name w:val="toc 2"/>
    <w:basedOn w:val="Normal"/>
    <w:next w:val="Normal"/>
    <w:autoRedefine/>
    <w:uiPriority w:val="39"/>
    <w:unhideWhenUsed/>
    <w:rsid w:val="00D27E36"/>
    <w:pPr>
      <w:spacing w:after="100" w:line="259" w:lineRule="auto"/>
      <w:ind w:left="220"/>
    </w:pPr>
    <w:rPr>
      <w:rFonts w:asciiTheme="minorHAnsi" w:eastAsiaTheme="minorHAnsi" w:hAnsiTheme="minorHAnsi" w:cstheme="minorBidi"/>
    </w:rPr>
  </w:style>
  <w:style w:type="paragraph" w:styleId="INNH3">
    <w:name w:val="toc 3"/>
    <w:basedOn w:val="Normal"/>
    <w:next w:val="Normal"/>
    <w:autoRedefine/>
    <w:uiPriority w:val="39"/>
    <w:unhideWhenUsed/>
    <w:rsid w:val="00D27E36"/>
    <w:pPr>
      <w:spacing w:after="100" w:line="259" w:lineRule="auto"/>
      <w:ind w:left="440"/>
    </w:pPr>
    <w:rPr>
      <w:rFonts w:asciiTheme="minorHAnsi" w:eastAsiaTheme="minorHAnsi" w:hAnsiTheme="minorHAnsi" w:cstheme="minorBidi"/>
    </w:rPr>
  </w:style>
  <w:style w:type="paragraph" w:customStyle="1" w:styleId="paragraph">
    <w:name w:val="paragraph"/>
    <w:basedOn w:val="Normal"/>
    <w:rsid w:val="00D27E36"/>
    <w:pPr>
      <w:spacing w:before="100" w:beforeAutospacing="1" w:after="100" w:afterAutospacing="1" w:line="240" w:lineRule="auto"/>
    </w:pPr>
    <w:rPr>
      <w:rFonts w:ascii="Times New Roman" w:eastAsia="Times New Roman" w:hAnsi="Times New Roman"/>
      <w:sz w:val="24"/>
      <w:szCs w:val="24"/>
      <w:lang w:eastAsia="nb-NO"/>
    </w:rPr>
  </w:style>
  <w:style w:type="character" w:customStyle="1" w:styleId="normaltextrun">
    <w:name w:val="normaltextrun"/>
    <w:basedOn w:val="Standardskriftforavsnitt"/>
    <w:rsid w:val="00D27E36"/>
  </w:style>
  <w:style w:type="character" w:customStyle="1" w:styleId="eop">
    <w:name w:val="eop"/>
    <w:basedOn w:val="Standardskriftforavsnitt"/>
    <w:rsid w:val="00D27E36"/>
  </w:style>
  <w:style w:type="paragraph" w:styleId="Tittel">
    <w:name w:val="Title"/>
    <w:basedOn w:val="Normal"/>
    <w:next w:val="Normal"/>
    <w:link w:val="TittelTegn"/>
    <w:uiPriority w:val="10"/>
    <w:qFormat/>
    <w:rsid w:val="00D27E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27E36"/>
    <w:rPr>
      <w:rFonts w:asciiTheme="majorHAnsi" w:eastAsiaTheme="majorEastAsia" w:hAnsiTheme="majorHAnsi" w:cstheme="majorBidi"/>
      <w:spacing w:val="-10"/>
      <w:kern w:val="28"/>
      <w:sz w:val="56"/>
      <w:szCs w:val="56"/>
      <w:lang w:eastAsia="en-US"/>
    </w:rPr>
  </w:style>
  <w:style w:type="character" w:styleId="Fulgthyperkobling">
    <w:name w:val="FollowedHyperlink"/>
    <w:basedOn w:val="Standardskriftforavsnitt"/>
    <w:uiPriority w:val="99"/>
    <w:semiHidden/>
    <w:unhideWhenUsed/>
    <w:rsid w:val="00D27E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lsedirektoratet.no/brosjyrer/smittevern-i-butikker-kontaktlos-betaling-hold-avstand-ikke-beror-varer" TargetMode="External"/><Relationship Id="rId18" Type="http://schemas.openxmlformats.org/officeDocument/2006/relationships/hyperlink" Target="https://lovdata.no/dokument/SF/forskrift/2020-03-27-47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fhi.no" TargetMode="External"/><Relationship Id="rId17" Type="http://schemas.openxmlformats.org/officeDocument/2006/relationships/hyperlink" Target="https://www.helsedirektoratet.no/tema/beredskap-og-krisehandtering/koronavirus/plakater-og-informasjonsmateriell" TargetMode="External"/><Relationship Id="rId2" Type="http://schemas.openxmlformats.org/officeDocument/2006/relationships/customXml" Target="../customXml/item2.xml"/><Relationship Id="rId16" Type="http://schemas.openxmlformats.org/officeDocument/2006/relationships/hyperlink" Target="https://www.fhi.no/nettpub/coronavirus/fakta/risikogrupper/?term=&amp;h=1" TargetMode="External"/><Relationship Id="rId20" Type="http://schemas.openxmlformats.org/officeDocument/2006/relationships/hyperlink" Target="https://www.arbeidstilsynet.no/tema/biologiske-faktorer/coronavirus-tiltak-i-arbeidslivet-mot-smit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vsFQfZit0K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ovdata.no/dokument/SF/forskrift/2020-03-27-470/KAPITTEL_3" TargetMode="External"/><Relationship Id="rId23" Type="http://schemas.openxmlformats.org/officeDocument/2006/relationships/fontTable" Target="fontTable.xml"/><Relationship Id="rId10" Type="http://schemas.openxmlformats.org/officeDocument/2006/relationships/hyperlink" Target="http://www.fhi.no" TargetMode="External"/><Relationship Id="rId19" Type="http://schemas.openxmlformats.org/officeDocument/2006/relationships/hyperlink" Target="https://www.helsedirektoratet.no/veiledere/koronavi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lsedirektoratet.no/veiledere/koronavirus/naeringsliv-idrett-og-kultu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tl_x00f8_psdato xmlns="878c9ad6-fb15-41c5-86c9-cce623c0f214" xsi:nil="true"/>
    <Statistikk_x0020_for_x0020__x00e5_r xmlns="878c9ad6-fb15-41c5-86c9-cce623c0f214">
      <Value>Ingen</Value>
    </Statistikk_x0020_for_x0020__x00e5_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59516DD7338A4590F61D41BBA4A14A" ma:contentTypeVersion="13" ma:contentTypeDescription="Opprett et nytt dokument." ma:contentTypeScope="" ma:versionID="aa5d23923691a2f9362ccbf9349f70c4">
  <xsd:schema xmlns:xsd="http://www.w3.org/2001/XMLSchema" xmlns:xs="http://www.w3.org/2001/XMLSchema" xmlns:p="http://schemas.microsoft.com/office/2006/metadata/properties" xmlns:ns2="878c9ad6-fb15-41c5-86c9-cce623c0f214" xmlns:ns3="cbb3cb63-3259-4572-b39c-b9e4b536737a" targetNamespace="http://schemas.microsoft.com/office/2006/metadata/properties" ma:root="true" ma:fieldsID="c3452d32d1fb06628550fa536225ddea" ns2:_="" ns3:_="">
    <xsd:import namespace="878c9ad6-fb15-41c5-86c9-cce623c0f214"/>
    <xsd:import namespace="cbb3cb63-3259-4572-b39c-b9e4b53673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Utl_x00f8_psdato" minOccurs="0"/>
                <xsd:element ref="ns2:Statistikk_x0020_for_x0020__x00e5_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c9ad6-fb15-41c5-86c9-cce623c0f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Utl_x00f8_psdato" ma:index="14" nillable="true" ma:displayName="Utløpsdato" ma:format="DateOnly" ma:indexed="true" ma:internalName="Utl_x00f8_psdato">
      <xsd:simpleType>
        <xsd:restriction base="dms:DateTime"/>
      </xsd:simpleType>
    </xsd:element>
    <xsd:element name="Statistikk_x0020_for_x0020__x00e5_r" ma:index="15" nillable="true" ma:displayName="Statistikk for år" ma:default="Ingen" ma:description="Hvilke år finnes det statistikk for?" ma:format="Dropdown" ma:internalName="Statistikk_x0020_for_x0020__x00e5_r">
      <xsd:complexType>
        <xsd:complexContent>
          <xsd:extension base="dms:MultiChoice">
            <xsd:sequence>
              <xsd:element name="Value" maxOccurs="unbounded" minOccurs="0" nillable="true">
                <xsd:simpleType>
                  <xsd:restriction base="dms:Choice">
                    <xsd:enumeration value="Ingen"/>
                    <xsd:enumeration value="2016"/>
                    <xsd:enumeration value="2017"/>
                    <xsd:enumeration value="2018"/>
                    <xsd:enumeration value="2019"/>
                    <xsd:enumeration value="2020"/>
                    <xsd:enumeration value="2021"/>
                    <xsd:enumeration value="2022"/>
                  </xsd:restriction>
                </xsd:simpleType>
              </xsd:element>
            </xsd:sequence>
          </xsd:extension>
        </xsd:complexContent>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3cb63-3259-4572-b39c-b9e4b536737a"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7B4DE-AD64-445F-93CE-69206243CE5C}">
  <ds:schemaRefs>
    <ds:schemaRef ds:uri="http://schemas.microsoft.com/office/2006/metadata/properties"/>
    <ds:schemaRef ds:uri="http://schemas.microsoft.com/office/infopath/2007/PartnerControls"/>
    <ds:schemaRef ds:uri="878c9ad6-fb15-41c5-86c9-cce623c0f214"/>
  </ds:schemaRefs>
</ds:datastoreItem>
</file>

<file path=customXml/itemProps2.xml><?xml version="1.0" encoding="utf-8"?>
<ds:datastoreItem xmlns:ds="http://schemas.openxmlformats.org/officeDocument/2006/customXml" ds:itemID="{153C1AAC-2F12-48B8-8FB6-8A1782B428A7}">
  <ds:schemaRefs>
    <ds:schemaRef ds:uri="http://schemas.microsoft.com/sharepoint/v3/contenttype/forms"/>
  </ds:schemaRefs>
</ds:datastoreItem>
</file>

<file path=customXml/itemProps3.xml><?xml version="1.0" encoding="utf-8"?>
<ds:datastoreItem xmlns:ds="http://schemas.openxmlformats.org/officeDocument/2006/customXml" ds:itemID="{C1E8D585-A17F-41FF-8DAD-41596D303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c9ad6-fb15-41c5-86c9-cce623c0f214"/>
    <ds:schemaRef ds:uri="cbb3cb63-3259-4572-b39c-b9e4b5367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2104</Words>
  <Characters>11153</Characters>
  <Application>Microsoft Office Word</Application>
  <DocSecurity>0</DocSecurity>
  <Lines>92</Lines>
  <Paragraphs>26</Paragraphs>
  <ScaleCrop>false</ScaleCrop>
  <Company>Hewlett-Packard Company</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Tangen</dc:creator>
  <cp:keywords/>
  <cp:lastModifiedBy>Anders Tangen</cp:lastModifiedBy>
  <cp:revision>67</cp:revision>
  <dcterms:created xsi:type="dcterms:W3CDTF">2020-05-04T11:53:00Z</dcterms:created>
  <dcterms:modified xsi:type="dcterms:W3CDTF">2020-05-06T07:33:00Z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0x010100F459516DD7338A4590F61D41BBA4A14A</vt:lpwstr>
  </property>
</Properties>
</file>